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84B8" w14:textId="77777777" w:rsidR="00033EC0" w:rsidRPr="00CD08D4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p w14:paraId="48AF3CCB" w14:textId="77777777" w:rsidR="00033EC0" w:rsidRPr="00CD08D4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p w14:paraId="05BC0932" w14:textId="77777777" w:rsidR="00033EC0" w:rsidRPr="00CD08D4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033EC0" w:rsidRPr="00CD08D4" w14:paraId="7D95C5E4" w14:textId="77777777" w:rsidTr="00033EC0">
        <w:trPr>
          <w:trHeight w:val="562"/>
        </w:trPr>
        <w:tc>
          <w:tcPr>
            <w:tcW w:w="10200" w:type="dxa"/>
            <w:shd w:val="pct15" w:color="auto" w:fill="auto"/>
            <w:vAlign w:val="center"/>
          </w:tcPr>
          <w:p w14:paraId="19B987A7" w14:textId="77777777" w:rsidR="00033EC0" w:rsidRPr="00CD08D4" w:rsidRDefault="00033EC0" w:rsidP="00AE5F47">
            <w:pPr>
              <w:spacing w:line="276" w:lineRule="auto"/>
              <w:ind w:right="-20"/>
              <w:jc w:val="center"/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CD08D4">
              <w:rPr>
                <w:rFonts w:ascii="Arial Narrow" w:hAnsi="Arial Narrow" w:cs="Arial"/>
                <w:b/>
                <w:szCs w:val="20"/>
              </w:rPr>
              <w:t xml:space="preserve">PROCEDURA PER LA </w:t>
            </w:r>
            <w:r w:rsidR="00AE5F47" w:rsidRPr="00CD08D4">
              <w:rPr>
                <w:rFonts w:ascii="Arial Narrow" w:hAnsi="Arial Narrow" w:cs="Arial"/>
                <w:b/>
                <w:szCs w:val="20"/>
              </w:rPr>
              <w:t>GESTIONE DEI RECLAMI</w:t>
            </w:r>
          </w:p>
        </w:tc>
      </w:tr>
    </w:tbl>
    <w:p w14:paraId="75D5ACD1" w14:textId="77777777" w:rsidR="00033EC0" w:rsidRPr="00CD08D4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sdt>
      <w:sdtPr>
        <w:rPr>
          <w:rFonts w:ascii="Arial Narrow" w:eastAsiaTheme="minorHAnsi" w:hAnsi="Arial Narrow" w:cstheme="minorBidi"/>
          <w:b w:val="0"/>
          <w:bCs w:val="0"/>
          <w:color w:val="auto"/>
          <w:sz w:val="22"/>
          <w:szCs w:val="22"/>
          <w:lang w:eastAsia="en-US"/>
        </w:rPr>
        <w:id w:val="985433808"/>
        <w:docPartObj>
          <w:docPartGallery w:val="Table of Contents"/>
          <w:docPartUnique/>
        </w:docPartObj>
      </w:sdtPr>
      <w:sdtEndPr/>
      <w:sdtContent>
        <w:p w14:paraId="2153CAD5" w14:textId="77777777" w:rsidR="00033EC0" w:rsidRPr="00CD08D4" w:rsidRDefault="00033EC0" w:rsidP="00513FBB">
          <w:pPr>
            <w:pStyle w:val="Titolosommario"/>
            <w:jc w:val="center"/>
            <w:rPr>
              <w:rFonts w:ascii="Arial Narrow" w:hAnsi="Arial Narrow"/>
            </w:rPr>
          </w:pPr>
          <w:r w:rsidRPr="00CD08D4">
            <w:rPr>
              <w:rFonts w:ascii="Arial Narrow" w:hAnsi="Arial Narrow"/>
            </w:rPr>
            <w:t>Sommario</w:t>
          </w:r>
        </w:p>
        <w:p w14:paraId="66B5F03A" w14:textId="7017C2C5" w:rsidR="00A4787A" w:rsidRPr="00CD08D4" w:rsidRDefault="00033EC0">
          <w:pPr>
            <w:pStyle w:val="Sommario1"/>
            <w:rPr>
              <w:rFonts w:ascii="Arial Narrow" w:eastAsiaTheme="minorEastAsia" w:hAnsi="Arial Narrow"/>
              <w:noProof/>
              <w:kern w:val="2"/>
              <w:lang w:eastAsia="it-IT"/>
              <w14:ligatures w14:val="standardContextual"/>
            </w:rPr>
          </w:pPr>
          <w:r w:rsidRPr="00CD08D4">
            <w:rPr>
              <w:rFonts w:ascii="Arial Narrow" w:hAnsi="Arial Narrow"/>
            </w:rPr>
            <w:fldChar w:fldCharType="begin"/>
          </w:r>
          <w:r w:rsidRPr="00CD08D4">
            <w:rPr>
              <w:rFonts w:ascii="Arial Narrow" w:hAnsi="Arial Narrow"/>
            </w:rPr>
            <w:instrText xml:space="preserve"> TOC \o "1-3" \h \z \u </w:instrText>
          </w:r>
          <w:r w:rsidRPr="00CD08D4">
            <w:rPr>
              <w:rFonts w:ascii="Arial Narrow" w:hAnsi="Arial Narrow"/>
            </w:rPr>
            <w:fldChar w:fldCharType="separate"/>
          </w:r>
          <w:hyperlink w:anchor="_Toc135913334" w:history="1">
            <w:r w:rsidR="00A4787A" w:rsidRPr="00CD08D4">
              <w:rPr>
                <w:rStyle w:val="Collegamentoipertestuale"/>
                <w:rFonts w:ascii="Arial Narrow" w:eastAsia="Arial" w:hAnsi="Arial Narrow" w:cs="Arial"/>
                <w:b/>
                <w:noProof/>
              </w:rPr>
              <w:t>1.</w:t>
            </w:r>
            <w:r w:rsidR="00A4787A" w:rsidRPr="00CD08D4">
              <w:rPr>
                <w:rFonts w:ascii="Arial Narrow" w:eastAsiaTheme="minorEastAsia" w:hAnsi="Arial Narrow"/>
                <w:noProof/>
                <w:kern w:val="2"/>
                <w:lang w:eastAsia="it-IT"/>
                <w14:ligatures w14:val="standardContextual"/>
              </w:rPr>
              <w:tab/>
            </w:r>
            <w:r w:rsidR="00A4787A"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SC</w:t>
            </w:r>
            <w:r w:rsidR="00A4787A"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O</w:t>
            </w:r>
            <w:r w:rsidR="00A4787A"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P</w:t>
            </w:r>
            <w:r w:rsidR="00A4787A"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O</w:t>
            </w:r>
            <w:r w:rsidR="00A4787A" w:rsidRPr="00CD08D4">
              <w:rPr>
                <w:rFonts w:ascii="Arial Narrow" w:hAnsi="Arial Narrow"/>
                <w:noProof/>
                <w:webHidden/>
              </w:rPr>
              <w:tab/>
            </w:r>
            <w:r w:rsidR="00A4787A"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="00A4787A" w:rsidRPr="00CD08D4">
              <w:rPr>
                <w:rFonts w:ascii="Arial Narrow" w:hAnsi="Arial Narrow"/>
                <w:noProof/>
                <w:webHidden/>
              </w:rPr>
              <w:instrText xml:space="preserve"> PAGEREF _Toc135913334 \h </w:instrText>
            </w:r>
            <w:r w:rsidR="00A4787A" w:rsidRPr="00CD08D4">
              <w:rPr>
                <w:rFonts w:ascii="Arial Narrow" w:hAnsi="Arial Narrow"/>
                <w:noProof/>
                <w:webHidden/>
              </w:rPr>
            </w:r>
            <w:r w:rsidR="00A4787A"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A4787A" w:rsidRPr="00CD08D4">
              <w:rPr>
                <w:rFonts w:ascii="Arial Narrow" w:hAnsi="Arial Narrow"/>
                <w:noProof/>
                <w:webHidden/>
              </w:rPr>
              <w:t>2</w:t>
            </w:r>
            <w:r w:rsidR="00A4787A"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CCDD62E" w14:textId="6A47D4B8" w:rsidR="00A4787A" w:rsidRPr="00CD08D4" w:rsidRDefault="00A4787A">
          <w:pPr>
            <w:pStyle w:val="Sommario1"/>
            <w:rPr>
              <w:rFonts w:ascii="Arial Narrow" w:eastAsiaTheme="minorEastAsia" w:hAnsi="Arial Narrow"/>
              <w:noProof/>
              <w:kern w:val="2"/>
              <w:lang w:eastAsia="it-IT"/>
              <w14:ligatures w14:val="standardContextual"/>
            </w:rPr>
          </w:pPr>
          <w:hyperlink w:anchor="_Toc135913335" w:history="1">
            <w:r w:rsidRPr="00CD08D4">
              <w:rPr>
                <w:rStyle w:val="Collegamentoipertestuale"/>
                <w:rFonts w:ascii="Arial Narrow" w:eastAsia="Arial" w:hAnsi="Arial Narrow" w:cs="Arial"/>
                <w:b/>
                <w:noProof/>
              </w:rPr>
              <w:t>2.</w:t>
            </w:r>
            <w:r w:rsidRPr="00CD08D4">
              <w:rPr>
                <w:rFonts w:ascii="Arial Narrow" w:eastAsiaTheme="minorEastAsia" w:hAnsi="Arial Narrow"/>
                <w:noProof/>
                <w:kern w:val="2"/>
                <w:lang w:eastAsia="it-IT"/>
                <w14:ligatures w14:val="standardContextual"/>
              </w:rPr>
              <w:tab/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CAMPO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0"/>
              </w:rPr>
              <w:t xml:space="preserve"> 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</w:rPr>
              <w:t>D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5"/>
              </w:rPr>
              <w:t xml:space="preserve"> 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</w:rPr>
              <w:t>A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PP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L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C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9"/>
                <w:w w:val="102"/>
              </w:rPr>
              <w:t>A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Z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IO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N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E</w:t>
            </w:r>
            <w:r w:rsidRPr="00CD08D4">
              <w:rPr>
                <w:rFonts w:ascii="Arial Narrow" w:hAnsi="Arial Narrow"/>
                <w:noProof/>
                <w:webHidden/>
              </w:rPr>
              <w:tab/>
            </w:r>
            <w:r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D08D4">
              <w:rPr>
                <w:rFonts w:ascii="Arial Narrow" w:hAnsi="Arial Narrow"/>
                <w:noProof/>
                <w:webHidden/>
              </w:rPr>
              <w:instrText xml:space="preserve"> PAGEREF _Toc135913335 \h </w:instrText>
            </w:r>
            <w:r w:rsidRPr="00CD08D4">
              <w:rPr>
                <w:rFonts w:ascii="Arial Narrow" w:hAnsi="Arial Narrow"/>
                <w:noProof/>
                <w:webHidden/>
              </w:rPr>
            </w:r>
            <w:r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D08D4">
              <w:rPr>
                <w:rFonts w:ascii="Arial Narrow" w:hAnsi="Arial Narrow"/>
                <w:noProof/>
                <w:webHidden/>
              </w:rPr>
              <w:t>2</w:t>
            </w:r>
            <w:r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F9E9F3E" w14:textId="746136D3" w:rsidR="00A4787A" w:rsidRPr="00CD08D4" w:rsidRDefault="00A4787A">
          <w:pPr>
            <w:pStyle w:val="Sommario1"/>
            <w:rPr>
              <w:rFonts w:ascii="Arial Narrow" w:eastAsiaTheme="minorEastAsia" w:hAnsi="Arial Narrow"/>
              <w:noProof/>
              <w:kern w:val="2"/>
              <w:lang w:eastAsia="it-IT"/>
              <w14:ligatures w14:val="standardContextual"/>
            </w:rPr>
          </w:pPr>
          <w:hyperlink w:anchor="_Toc135913336" w:history="1">
            <w:r w:rsidRPr="00CD08D4">
              <w:rPr>
                <w:rStyle w:val="Collegamentoipertestuale"/>
                <w:rFonts w:ascii="Arial Narrow" w:eastAsia="Arial" w:hAnsi="Arial Narrow" w:cs="Arial"/>
                <w:b/>
                <w:noProof/>
              </w:rPr>
              <w:t>3.</w:t>
            </w:r>
            <w:r w:rsidRPr="00CD08D4">
              <w:rPr>
                <w:rFonts w:ascii="Arial Narrow" w:eastAsiaTheme="minorEastAsia" w:hAnsi="Arial Narrow"/>
                <w:noProof/>
                <w:kern w:val="2"/>
                <w:lang w:eastAsia="it-IT"/>
                <w14:ligatures w14:val="standardContextual"/>
              </w:rPr>
              <w:tab/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MODALITA’ OPERATIVE</w:t>
            </w:r>
            <w:r w:rsidRPr="00CD08D4">
              <w:rPr>
                <w:rFonts w:ascii="Arial Narrow" w:hAnsi="Arial Narrow"/>
                <w:noProof/>
                <w:webHidden/>
              </w:rPr>
              <w:tab/>
            </w:r>
            <w:r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D08D4">
              <w:rPr>
                <w:rFonts w:ascii="Arial Narrow" w:hAnsi="Arial Narrow"/>
                <w:noProof/>
                <w:webHidden/>
              </w:rPr>
              <w:instrText xml:space="preserve"> PAGEREF _Toc135913336 \h </w:instrText>
            </w:r>
            <w:r w:rsidRPr="00CD08D4">
              <w:rPr>
                <w:rFonts w:ascii="Arial Narrow" w:hAnsi="Arial Narrow"/>
                <w:noProof/>
                <w:webHidden/>
              </w:rPr>
            </w:r>
            <w:r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D08D4">
              <w:rPr>
                <w:rFonts w:ascii="Arial Narrow" w:hAnsi="Arial Narrow"/>
                <w:noProof/>
                <w:webHidden/>
              </w:rPr>
              <w:t>2</w:t>
            </w:r>
            <w:r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34FE32A" w14:textId="37C2B22A" w:rsidR="00A4787A" w:rsidRPr="00CD08D4" w:rsidRDefault="00A4787A">
          <w:pPr>
            <w:pStyle w:val="Sommario2"/>
            <w:tabs>
              <w:tab w:val="left" w:pos="880"/>
              <w:tab w:val="right" w:leader="dot" w:pos="9962"/>
            </w:tabs>
            <w:rPr>
              <w:rFonts w:ascii="Arial Narrow" w:hAnsi="Arial Narrow"/>
              <w:noProof/>
            </w:rPr>
          </w:pPr>
          <w:hyperlink w:anchor="_Toc135913337" w:history="1">
            <w:r w:rsidRPr="00CD08D4">
              <w:rPr>
                <w:rStyle w:val="Collegamentoipertestuale"/>
                <w:rFonts w:ascii="Arial Narrow" w:eastAsia="Arial" w:hAnsi="Arial Narrow" w:cs="Arial"/>
                <w:b/>
                <w:noProof/>
                <w:w w:val="102"/>
              </w:rPr>
              <w:t>3.1.</w:t>
            </w:r>
            <w:r w:rsidRPr="00CD08D4">
              <w:rPr>
                <w:rFonts w:ascii="Arial Narrow" w:hAnsi="Arial Narrow"/>
                <w:noProof/>
              </w:rPr>
              <w:tab/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noProof/>
              </w:rPr>
              <w:t>Segnalazione reclami etici</w:t>
            </w:r>
            <w:r w:rsidRPr="00CD08D4">
              <w:rPr>
                <w:rFonts w:ascii="Arial Narrow" w:hAnsi="Arial Narrow"/>
                <w:noProof/>
                <w:webHidden/>
              </w:rPr>
              <w:tab/>
            </w:r>
            <w:r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D08D4">
              <w:rPr>
                <w:rFonts w:ascii="Arial Narrow" w:hAnsi="Arial Narrow"/>
                <w:noProof/>
                <w:webHidden/>
              </w:rPr>
              <w:instrText xml:space="preserve"> PAGEREF _Toc135913337 \h </w:instrText>
            </w:r>
            <w:r w:rsidRPr="00CD08D4">
              <w:rPr>
                <w:rFonts w:ascii="Arial Narrow" w:hAnsi="Arial Narrow"/>
                <w:noProof/>
                <w:webHidden/>
              </w:rPr>
            </w:r>
            <w:r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D08D4">
              <w:rPr>
                <w:rFonts w:ascii="Arial Narrow" w:hAnsi="Arial Narrow"/>
                <w:noProof/>
                <w:webHidden/>
              </w:rPr>
              <w:t>2</w:t>
            </w:r>
            <w:r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ACAB3B3" w14:textId="30ED008A" w:rsidR="00A4787A" w:rsidRPr="00CD08D4" w:rsidRDefault="00A4787A">
          <w:pPr>
            <w:pStyle w:val="Sommario1"/>
            <w:rPr>
              <w:rFonts w:ascii="Arial Narrow" w:eastAsiaTheme="minorEastAsia" w:hAnsi="Arial Narrow"/>
              <w:noProof/>
              <w:kern w:val="2"/>
              <w:lang w:eastAsia="it-IT"/>
              <w14:ligatures w14:val="standardContextual"/>
            </w:rPr>
          </w:pPr>
          <w:hyperlink w:anchor="_Toc135913338" w:history="1">
            <w:r w:rsidRPr="00CD08D4">
              <w:rPr>
                <w:rStyle w:val="Collegamentoipertestuale"/>
                <w:rFonts w:ascii="Arial Narrow" w:eastAsia="Arial" w:hAnsi="Arial Narrow" w:cs="Arial"/>
                <w:b/>
                <w:noProof/>
              </w:rPr>
              <w:t>4.</w:t>
            </w:r>
            <w:r w:rsidRPr="00CD08D4">
              <w:rPr>
                <w:rFonts w:ascii="Arial Narrow" w:eastAsiaTheme="minorEastAsia" w:hAnsi="Arial Narrow"/>
                <w:noProof/>
                <w:kern w:val="2"/>
                <w:lang w:eastAsia="it-IT"/>
                <w14:ligatures w14:val="standardContextual"/>
              </w:rPr>
              <w:tab/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RE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</w:rPr>
              <w:t>S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P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O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2"/>
                <w:w w:val="102"/>
              </w:rPr>
              <w:t>N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S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</w:rPr>
              <w:t>A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B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L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</w:rPr>
              <w:t>T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</w:rPr>
              <w:t>A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’</w:t>
            </w:r>
            <w:r w:rsidRPr="00CD08D4">
              <w:rPr>
                <w:rFonts w:ascii="Arial Narrow" w:hAnsi="Arial Narrow"/>
                <w:noProof/>
                <w:webHidden/>
              </w:rPr>
              <w:tab/>
            </w:r>
            <w:r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D08D4">
              <w:rPr>
                <w:rFonts w:ascii="Arial Narrow" w:hAnsi="Arial Narrow"/>
                <w:noProof/>
                <w:webHidden/>
              </w:rPr>
              <w:instrText xml:space="preserve"> PAGEREF _Toc135913338 \h </w:instrText>
            </w:r>
            <w:r w:rsidRPr="00CD08D4">
              <w:rPr>
                <w:rFonts w:ascii="Arial Narrow" w:hAnsi="Arial Narrow"/>
                <w:noProof/>
                <w:webHidden/>
              </w:rPr>
            </w:r>
            <w:r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D08D4">
              <w:rPr>
                <w:rFonts w:ascii="Arial Narrow" w:hAnsi="Arial Narrow"/>
                <w:noProof/>
                <w:webHidden/>
              </w:rPr>
              <w:t>3</w:t>
            </w:r>
            <w:r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D5CB42B" w14:textId="7447337D" w:rsidR="00A4787A" w:rsidRPr="00CD08D4" w:rsidRDefault="00A4787A">
          <w:pPr>
            <w:pStyle w:val="Sommario2"/>
            <w:tabs>
              <w:tab w:val="right" w:leader="dot" w:pos="9962"/>
            </w:tabs>
            <w:rPr>
              <w:rFonts w:ascii="Arial Narrow" w:hAnsi="Arial Narrow"/>
              <w:noProof/>
            </w:rPr>
          </w:pPr>
          <w:hyperlink w:anchor="_Toc135913339" w:history="1"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7"/>
                <w:w w:val="102"/>
              </w:rPr>
              <w:t>4.1 A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</w:rPr>
              <w:t>r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c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</w:rPr>
              <w:t>h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5"/>
                <w:w w:val="102"/>
              </w:rPr>
              <w:t>v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az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2"/>
                <w:w w:val="102"/>
              </w:rPr>
              <w:t>i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-1"/>
                <w:w w:val="102"/>
              </w:rPr>
              <w:t>on</w:t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w w:val="102"/>
              </w:rPr>
              <w:t>e</w:t>
            </w:r>
            <w:r w:rsidRPr="00CD08D4">
              <w:rPr>
                <w:rFonts w:ascii="Arial Narrow" w:hAnsi="Arial Narrow"/>
                <w:noProof/>
                <w:webHidden/>
              </w:rPr>
              <w:tab/>
            </w:r>
            <w:r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D08D4">
              <w:rPr>
                <w:rFonts w:ascii="Arial Narrow" w:hAnsi="Arial Narrow"/>
                <w:noProof/>
                <w:webHidden/>
              </w:rPr>
              <w:instrText xml:space="preserve"> PAGEREF _Toc135913339 \h </w:instrText>
            </w:r>
            <w:r w:rsidRPr="00CD08D4">
              <w:rPr>
                <w:rFonts w:ascii="Arial Narrow" w:hAnsi="Arial Narrow"/>
                <w:noProof/>
                <w:webHidden/>
              </w:rPr>
            </w:r>
            <w:r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D08D4">
              <w:rPr>
                <w:rFonts w:ascii="Arial Narrow" w:hAnsi="Arial Narrow"/>
                <w:noProof/>
                <w:webHidden/>
              </w:rPr>
              <w:t>3</w:t>
            </w:r>
            <w:r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8789CCD" w14:textId="67D20980" w:rsidR="00A4787A" w:rsidRPr="00CD08D4" w:rsidRDefault="00A4787A">
          <w:pPr>
            <w:pStyle w:val="Sommario1"/>
            <w:rPr>
              <w:rFonts w:ascii="Arial Narrow" w:eastAsiaTheme="minorEastAsia" w:hAnsi="Arial Narrow"/>
              <w:noProof/>
              <w:kern w:val="2"/>
              <w:lang w:eastAsia="it-IT"/>
              <w14:ligatures w14:val="standardContextual"/>
            </w:rPr>
          </w:pPr>
          <w:hyperlink w:anchor="_Toc135913340" w:history="1">
            <w:r w:rsidRPr="00CD08D4">
              <w:rPr>
                <w:rStyle w:val="Collegamentoipertestuale"/>
                <w:rFonts w:ascii="Arial Narrow" w:eastAsia="Arial" w:hAnsi="Arial Narrow" w:cs="Arial"/>
                <w:b/>
                <w:noProof/>
              </w:rPr>
              <w:t>5.</w:t>
            </w:r>
            <w:r w:rsidRPr="00CD08D4">
              <w:rPr>
                <w:rFonts w:ascii="Arial Narrow" w:eastAsiaTheme="minorEastAsia" w:hAnsi="Arial Narrow"/>
                <w:noProof/>
                <w:kern w:val="2"/>
                <w:lang w:eastAsia="it-IT"/>
                <w14:ligatures w14:val="standardContextual"/>
              </w:rPr>
              <w:tab/>
            </w:r>
            <w:r w:rsidRPr="00CD08D4">
              <w:rPr>
                <w:rStyle w:val="Collegamentoipertestuale"/>
                <w:rFonts w:ascii="Arial Narrow" w:eastAsia="Arial" w:hAnsi="Arial Narrow" w:cs="Arial"/>
                <w:b/>
                <w:bCs/>
                <w:noProof/>
                <w:spacing w:val="1"/>
                <w:w w:val="102"/>
              </w:rPr>
              <w:t>ALLEGATI</w:t>
            </w:r>
            <w:r w:rsidRPr="00CD08D4">
              <w:rPr>
                <w:rFonts w:ascii="Arial Narrow" w:hAnsi="Arial Narrow"/>
                <w:noProof/>
                <w:webHidden/>
              </w:rPr>
              <w:tab/>
            </w:r>
            <w:r w:rsidRPr="00CD08D4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CD08D4">
              <w:rPr>
                <w:rFonts w:ascii="Arial Narrow" w:hAnsi="Arial Narrow"/>
                <w:noProof/>
                <w:webHidden/>
              </w:rPr>
              <w:instrText xml:space="preserve"> PAGEREF _Toc135913340 \h </w:instrText>
            </w:r>
            <w:r w:rsidRPr="00CD08D4">
              <w:rPr>
                <w:rFonts w:ascii="Arial Narrow" w:hAnsi="Arial Narrow"/>
                <w:noProof/>
                <w:webHidden/>
              </w:rPr>
            </w:r>
            <w:r w:rsidRPr="00CD08D4">
              <w:rPr>
                <w:rFonts w:ascii="Arial Narrow" w:hAnsi="Arial Narrow"/>
                <w:noProof/>
                <w:webHidden/>
              </w:rPr>
              <w:fldChar w:fldCharType="separate"/>
            </w:r>
            <w:r w:rsidRPr="00CD08D4">
              <w:rPr>
                <w:rFonts w:ascii="Arial Narrow" w:hAnsi="Arial Narrow"/>
                <w:noProof/>
                <w:webHidden/>
              </w:rPr>
              <w:t>3</w:t>
            </w:r>
            <w:r w:rsidRPr="00CD08D4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F58F5C1" w14:textId="77777777" w:rsidR="00A4787A" w:rsidRPr="00CD08D4" w:rsidRDefault="00033EC0" w:rsidP="00513FBB">
          <w:pPr>
            <w:rPr>
              <w:rFonts w:ascii="Arial Narrow" w:hAnsi="Arial Narrow"/>
              <w:b/>
              <w:bCs/>
            </w:rPr>
          </w:pPr>
          <w:r w:rsidRPr="00CD08D4">
            <w:rPr>
              <w:rFonts w:ascii="Arial Narrow" w:hAnsi="Arial Narrow"/>
              <w:b/>
              <w:bCs/>
            </w:rPr>
            <w:fldChar w:fldCharType="end"/>
          </w:r>
        </w:p>
        <w:p w14:paraId="27AD673F" w14:textId="77777777" w:rsidR="00A4787A" w:rsidRPr="00CD08D4" w:rsidRDefault="00A4787A" w:rsidP="00513FBB">
          <w:pPr>
            <w:rPr>
              <w:rFonts w:ascii="Arial Narrow" w:hAnsi="Arial Narrow"/>
              <w:b/>
              <w:bCs/>
            </w:rPr>
          </w:pPr>
        </w:p>
        <w:p w14:paraId="5D3C6CFF" w14:textId="12D8F14A" w:rsidR="00033EC0" w:rsidRPr="00CD08D4" w:rsidRDefault="00C857BE" w:rsidP="00513FBB">
          <w:pPr>
            <w:rPr>
              <w:rFonts w:ascii="Arial Narrow" w:hAnsi="Arial Narrow"/>
            </w:rPr>
          </w:pPr>
        </w:p>
      </w:sdtContent>
    </w:sdt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2459"/>
        <w:gridCol w:w="5678"/>
      </w:tblGrid>
      <w:tr w:rsidR="00033EC0" w:rsidRPr="00CD08D4" w14:paraId="3A05DD44" w14:textId="77777777" w:rsidTr="00A4787A">
        <w:trPr>
          <w:cantSplit/>
          <w:trHeight w:val="480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53AB" w14:textId="77777777" w:rsidR="00033EC0" w:rsidRPr="00CD08D4" w:rsidRDefault="00033EC0" w:rsidP="00513FBB">
            <w:pPr>
              <w:jc w:val="center"/>
              <w:rPr>
                <w:rFonts w:ascii="Arial Narrow" w:hAnsi="Arial Narrow" w:cs="Arial"/>
                <w:b/>
              </w:rPr>
            </w:pPr>
            <w:r w:rsidRPr="00CD08D4">
              <w:rPr>
                <w:rFonts w:ascii="Arial Narrow" w:hAnsi="Arial Narrow" w:cs="Arial"/>
                <w:b/>
              </w:rPr>
              <w:t>Revisione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CA993" w14:textId="77777777" w:rsidR="00033EC0" w:rsidRPr="00CD08D4" w:rsidRDefault="00033EC0" w:rsidP="00513FBB">
            <w:pPr>
              <w:jc w:val="center"/>
              <w:rPr>
                <w:rFonts w:ascii="Arial Narrow" w:hAnsi="Arial Narrow" w:cs="Arial"/>
                <w:b/>
              </w:rPr>
            </w:pPr>
            <w:r w:rsidRPr="00CD08D4">
              <w:rPr>
                <w:rFonts w:ascii="Arial Narrow" w:hAnsi="Arial Narrow" w:cs="Arial"/>
                <w:b/>
              </w:rPr>
              <w:t>Data</w:t>
            </w: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26050" w14:textId="77777777" w:rsidR="00033EC0" w:rsidRPr="00CD08D4" w:rsidRDefault="00033EC0" w:rsidP="00513FBB">
            <w:pPr>
              <w:jc w:val="center"/>
              <w:rPr>
                <w:rFonts w:ascii="Arial Narrow" w:hAnsi="Arial Narrow" w:cs="Arial"/>
                <w:b/>
              </w:rPr>
            </w:pPr>
            <w:r w:rsidRPr="00CD08D4">
              <w:rPr>
                <w:rFonts w:ascii="Arial Narrow" w:hAnsi="Arial Narrow" w:cs="Arial"/>
                <w:b/>
              </w:rPr>
              <w:t>Descrizione</w:t>
            </w:r>
          </w:p>
        </w:tc>
      </w:tr>
      <w:tr w:rsidR="00033EC0" w:rsidRPr="00CD08D4" w14:paraId="08F09F6B" w14:textId="77777777" w:rsidTr="00A4787A">
        <w:trPr>
          <w:cantSplit/>
          <w:trHeight w:val="480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64B74" w14:textId="77777777" w:rsidR="00033EC0" w:rsidRPr="00CD08D4" w:rsidRDefault="00033EC0" w:rsidP="00513FBB">
            <w:pPr>
              <w:jc w:val="center"/>
              <w:rPr>
                <w:rFonts w:ascii="Arial Narrow" w:hAnsi="Arial Narrow" w:cs="Arial"/>
                <w:bCs/>
              </w:rPr>
            </w:pPr>
            <w:r w:rsidRPr="00CD08D4">
              <w:rPr>
                <w:rFonts w:ascii="Arial Narrow" w:hAnsi="Arial Narrow" w:cs="Arial"/>
                <w:bCs/>
              </w:rPr>
              <w:t>00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5B23" w14:textId="2AA09E9F" w:rsidR="00033EC0" w:rsidRPr="00CD08D4" w:rsidRDefault="00DC50E7" w:rsidP="00513FB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05/05/2025</w:t>
            </w: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17D3" w14:textId="77777777" w:rsidR="00033EC0" w:rsidRPr="00CD08D4" w:rsidRDefault="00033EC0" w:rsidP="00513FBB">
            <w:pPr>
              <w:jc w:val="center"/>
              <w:rPr>
                <w:rFonts w:ascii="Arial Narrow" w:hAnsi="Arial Narrow" w:cs="Arial"/>
              </w:rPr>
            </w:pPr>
            <w:r w:rsidRPr="00CD08D4">
              <w:rPr>
                <w:rFonts w:ascii="Arial Narrow" w:hAnsi="Arial Narrow" w:cs="Arial"/>
              </w:rPr>
              <w:t>Prima emissione</w:t>
            </w:r>
          </w:p>
        </w:tc>
      </w:tr>
      <w:tr w:rsidR="00A4787A" w:rsidRPr="00CD08D4" w14:paraId="521FF91D" w14:textId="77777777" w:rsidTr="00A4787A">
        <w:trPr>
          <w:cantSplit/>
          <w:trHeight w:val="480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09454" w14:textId="796EC80B" w:rsidR="00A4787A" w:rsidRPr="00CD08D4" w:rsidRDefault="00BD46C4" w:rsidP="00A4787A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01</w:t>
            </w: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26CC" w14:textId="08052792" w:rsidR="00A4787A" w:rsidRPr="00CD08D4" w:rsidRDefault="00BD46C4" w:rsidP="00A4787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12/01/2026</w:t>
            </w: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81023" w14:textId="5C868036" w:rsidR="00A4787A" w:rsidRPr="00CD08D4" w:rsidRDefault="00BD46C4" w:rsidP="00A4787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Aggiornamento ragione sociale ente certificatore</w:t>
            </w:r>
          </w:p>
        </w:tc>
      </w:tr>
      <w:tr w:rsidR="00033EC0" w:rsidRPr="00CD08D4" w14:paraId="648C392C" w14:textId="77777777" w:rsidTr="00A4787A">
        <w:trPr>
          <w:cantSplit/>
          <w:trHeight w:val="480"/>
        </w:trPr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A4AE" w14:textId="77777777" w:rsidR="00033EC0" w:rsidRPr="00CD08D4" w:rsidRDefault="00033EC0" w:rsidP="00513FBB">
            <w:pPr>
              <w:pStyle w:val="rigaprocedura"/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6434" w14:textId="77777777" w:rsidR="00033EC0" w:rsidRPr="00CD08D4" w:rsidRDefault="00033EC0" w:rsidP="00513FBB">
            <w:pPr>
              <w:pStyle w:val="rigaprocedura"/>
              <w:spacing w:line="276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F330" w14:textId="77777777" w:rsidR="00033EC0" w:rsidRPr="00CD08D4" w:rsidRDefault="00033EC0" w:rsidP="00513FBB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727A4AC9" w14:textId="77777777" w:rsidR="00033EC0" w:rsidRPr="00CD08D4" w:rsidRDefault="00033EC0" w:rsidP="00513FBB">
      <w:pPr>
        <w:spacing w:after="0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2533"/>
        <w:gridCol w:w="2531"/>
        <w:gridCol w:w="2386"/>
      </w:tblGrid>
      <w:tr w:rsidR="00CA4FAE" w:rsidRPr="00CD08D4" w14:paraId="13E9F6CB" w14:textId="77777777" w:rsidTr="00CA4FAE">
        <w:trPr>
          <w:trHeight w:hRule="exact" w:val="460"/>
        </w:trPr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003F" w14:textId="77777777" w:rsidR="00CA4FAE" w:rsidRPr="00CD08D4" w:rsidRDefault="00CA4FAE" w:rsidP="00BE47D3">
            <w:pPr>
              <w:spacing w:after="0" w:line="240" w:lineRule="auto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CD08D4">
              <w:rPr>
                <w:rFonts w:ascii="Arial Narrow" w:eastAsia="Arial" w:hAnsi="Arial Narrow" w:cs="Arial"/>
                <w:sz w:val="20"/>
                <w:szCs w:val="20"/>
              </w:rPr>
              <w:t>EMESSO da RSI</w:t>
            </w:r>
          </w:p>
        </w:tc>
        <w:tc>
          <w:tcPr>
            <w:tcW w:w="2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5B36" w14:textId="17123632" w:rsidR="00CA4FAE" w:rsidRPr="00CD08D4" w:rsidRDefault="00CA4FAE" w:rsidP="00BE47D3">
            <w:pPr>
              <w:spacing w:after="0" w:line="240" w:lineRule="auto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CD08D4">
              <w:rPr>
                <w:rFonts w:ascii="Arial Narrow" w:eastAsia="Arial" w:hAnsi="Arial Narrow" w:cs="Arial"/>
                <w:sz w:val="20"/>
                <w:szCs w:val="20"/>
              </w:rPr>
              <w:t xml:space="preserve">VERIFICATO E APPROVATO da </w:t>
            </w:r>
            <w:r w:rsidR="002D5868" w:rsidRPr="00CD08D4">
              <w:rPr>
                <w:rFonts w:ascii="Arial Narrow" w:eastAsia="Arial" w:hAnsi="Arial Narrow" w:cs="Arial"/>
                <w:sz w:val="20"/>
                <w:szCs w:val="20"/>
              </w:rPr>
              <w:t>DL</w:t>
            </w:r>
          </w:p>
        </w:tc>
      </w:tr>
      <w:tr w:rsidR="00033EC0" w:rsidRPr="00CD08D4" w14:paraId="2E529664" w14:textId="77777777" w:rsidTr="00033EC0">
        <w:trPr>
          <w:trHeight w:hRule="exact" w:val="424"/>
        </w:trPr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8ADD" w14:textId="77777777" w:rsidR="00033EC0" w:rsidRPr="00CD08D4" w:rsidRDefault="00033EC0" w:rsidP="00513FBB">
            <w:pPr>
              <w:spacing w:after="0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CD08D4">
              <w:rPr>
                <w:rFonts w:ascii="Arial Narrow" w:eastAsia="Arial" w:hAnsi="Arial Narrow" w:cs="Arial"/>
                <w:sz w:val="20"/>
                <w:szCs w:val="20"/>
              </w:rPr>
              <w:t xml:space="preserve">Nome: 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EDD7" w14:textId="77777777" w:rsidR="00033EC0" w:rsidRPr="00CD08D4" w:rsidRDefault="00033EC0" w:rsidP="00513FBB">
            <w:pPr>
              <w:spacing w:after="0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CD08D4">
              <w:rPr>
                <w:rFonts w:ascii="Arial Narrow" w:eastAsia="Arial" w:hAnsi="Arial Narrow" w:cs="Arial"/>
                <w:sz w:val="20"/>
                <w:szCs w:val="20"/>
              </w:rPr>
              <w:t>firma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3BBB" w14:textId="77777777" w:rsidR="00033EC0" w:rsidRPr="00CD08D4" w:rsidRDefault="00033EC0" w:rsidP="00513FBB">
            <w:pPr>
              <w:spacing w:after="0"/>
              <w:ind w:left="64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CD08D4">
              <w:rPr>
                <w:rFonts w:ascii="Arial Narrow" w:eastAsia="Arial" w:hAnsi="Arial Narrow" w:cs="Arial"/>
                <w:sz w:val="20"/>
                <w:szCs w:val="20"/>
              </w:rPr>
              <w:t>Nome: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3A9D" w14:textId="77777777" w:rsidR="00033EC0" w:rsidRPr="00CD08D4" w:rsidRDefault="00033EC0" w:rsidP="00513FBB">
            <w:pPr>
              <w:spacing w:after="0"/>
              <w:ind w:left="67" w:right="-20"/>
              <w:rPr>
                <w:rFonts w:ascii="Arial Narrow" w:eastAsia="Arial" w:hAnsi="Arial Narrow" w:cs="Arial"/>
                <w:sz w:val="20"/>
                <w:szCs w:val="20"/>
              </w:rPr>
            </w:pPr>
            <w:r w:rsidRPr="00CD08D4">
              <w:rPr>
                <w:rFonts w:ascii="Arial Narrow" w:eastAsia="Arial" w:hAnsi="Arial Narrow" w:cs="Arial"/>
                <w:sz w:val="20"/>
                <w:szCs w:val="20"/>
              </w:rPr>
              <w:t>firma</w:t>
            </w:r>
          </w:p>
        </w:tc>
      </w:tr>
    </w:tbl>
    <w:p w14:paraId="31604FD3" w14:textId="77777777" w:rsidR="00011509" w:rsidRPr="00CD08D4" w:rsidRDefault="00011509" w:rsidP="00513FBB">
      <w:pPr>
        <w:rPr>
          <w:rFonts w:ascii="Arial Narrow" w:hAnsi="Arial Narrow" w:cs="Arial"/>
          <w:sz w:val="20"/>
          <w:szCs w:val="20"/>
        </w:rPr>
      </w:pPr>
      <w:r w:rsidRPr="00CD08D4">
        <w:rPr>
          <w:rFonts w:ascii="Arial Narrow" w:hAnsi="Arial Narrow" w:cs="Arial"/>
          <w:sz w:val="20"/>
          <w:szCs w:val="20"/>
        </w:rPr>
        <w:br w:type="page"/>
      </w:r>
    </w:p>
    <w:p w14:paraId="56E30ECB" w14:textId="77777777" w:rsidR="000C31E6" w:rsidRPr="00CD08D4" w:rsidRDefault="000C31E6" w:rsidP="00513FBB">
      <w:pPr>
        <w:spacing w:after="0"/>
        <w:ind w:right="26"/>
        <w:jc w:val="both"/>
        <w:rPr>
          <w:rFonts w:ascii="Arial Narrow" w:hAnsi="Arial Narrow" w:cs="Arial"/>
          <w:sz w:val="20"/>
          <w:szCs w:val="20"/>
        </w:rPr>
        <w:sectPr w:rsidR="000C31E6" w:rsidRPr="00CD08D4" w:rsidSect="008158F9">
          <w:headerReference w:type="default" r:id="rId8"/>
          <w:footerReference w:type="default" r:id="rId9"/>
          <w:type w:val="continuous"/>
          <w:pgSz w:w="12240" w:h="15840"/>
          <w:pgMar w:top="1417" w:right="1134" w:bottom="1134" w:left="1134" w:header="889" w:footer="1322" w:gutter="0"/>
          <w:pgNumType w:start="1"/>
          <w:cols w:space="720"/>
          <w:docGrid w:linePitch="299"/>
        </w:sectPr>
      </w:pPr>
    </w:p>
    <w:p w14:paraId="5FBB63FA" w14:textId="77777777" w:rsidR="00033EC0" w:rsidRPr="00CD08D4" w:rsidRDefault="001A1D26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0" w:name="_Toc135913334"/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lastRenderedPageBreak/>
        <w:t>SC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O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P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O</w:t>
      </w:r>
      <w:bookmarkEnd w:id="0"/>
    </w:p>
    <w:p w14:paraId="54458767" w14:textId="77777777" w:rsidR="004C4E55" w:rsidRPr="00CD08D4" w:rsidRDefault="004C4E55" w:rsidP="004C4E55">
      <w:pPr>
        <w:spacing w:before="36" w:after="0"/>
        <w:ind w:right="26"/>
        <w:jc w:val="both"/>
        <w:rPr>
          <w:rFonts w:ascii="Arial Narrow" w:eastAsia="Arial" w:hAnsi="Arial Narrow" w:cs="Arial"/>
          <w:spacing w:val="1"/>
          <w:sz w:val="20"/>
          <w:szCs w:val="20"/>
        </w:rPr>
      </w:pPr>
      <w:r w:rsidRPr="00CD08D4">
        <w:rPr>
          <w:rFonts w:ascii="Arial Narrow" w:eastAsia="Arial" w:hAnsi="Arial Narrow" w:cs="Arial"/>
          <w:spacing w:val="1"/>
          <w:sz w:val="20"/>
          <w:szCs w:val="20"/>
        </w:rPr>
        <w:t>Scopo del documento è di definire le responsabilità e le modalità di gestione e i flussi di comunicazione che l’Azienda intende adottare per la gestione dei reclami/segnalazioni relativi ai requisiti espressi nella norma SA8000:2014.</w:t>
      </w:r>
    </w:p>
    <w:p w14:paraId="0A684C3E" w14:textId="77777777" w:rsidR="004C4E55" w:rsidRPr="00CD08D4" w:rsidRDefault="004C4E55" w:rsidP="00513FBB">
      <w:pPr>
        <w:pStyle w:val="Paragrafoelenco"/>
        <w:spacing w:before="36" w:after="0"/>
        <w:ind w:left="0" w:right="26"/>
        <w:jc w:val="both"/>
        <w:rPr>
          <w:rFonts w:ascii="Arial Narrow" w:eastAsia="Arial" w:hAnsi="Arial Narrow" w:cs="Arial"/>
          <w:spacing w:val="1"/>
          <w:sz w:val="20"/>
          <w:szCs w:val="20"/>
        </w:rPr>
      </w:pPr>
    </w:p>
    <w:p w14:paraId="5E41A77C" w14:textId="77777777" w:rsidR="000C31E6" w:rsidRPr="00CD08D4" w:rsidRDefault="001A1D26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1" w:name="_Toc135913335"/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CAMPO</w:t>
      </w:r>
      <w:r w:rsidRPr="00CD08D4">
        <w:rPr>
          <w:rFonts w:ascii="Arial Narrow" w:eastAsia="Arial" w:hAnsi="Arial Narrow" w:cs="Arial"/>
          <w:b/>
          <w:bCs/>
          <w:spacing w:val="20"/>
          <w:sz w:val="20"/>
          <w:szCs w:val="20"/>
        </w:rPr>
        <w:t xml:space="preserve"> </w:t>
      </w:r>
      <w:r w:rsidRPr="00CD08D4">
        <w:rPr>
          <w:rFonts w:ascii="Arial Narrow" w:eastAsia="Arial" w:hAnsi="Arial Narrow" w:cs="Arial"/>
          <w:b/>
          <w:bCs/>
          <w:spacing w:val="1"/>
          <w:sz w:val="20"/>
          <w:szCs w:val="20"/>
        </w:rPr>
        <w:t>D</w:t>
      </w:r>
      <w:r w:rsidRPr="00CD08D4">
        <w:rPr>
          <w:rFonts w:ascii="Arial Narrow" w:eastAsia="Arial" w:hAnsi="Arial Narrow" w:cs="Arial"/>
          <w:b/>
          <w:bCs/>
          <w:sz w:val="20"/>
          <w:szCs w:val="20"/>
        </w:rPr>
        <w:t>I</w:t>
      </w:r>
      <w:r w:rsidRPr="00CD08D4">
        <w:rPr>
          <w:rFonts w:ascii="Arial Narrow" w:eastAsia="Arial" w:hAnsi="Arial Narrow" w:cs="Arial"/>
          <w:b/>
          <w:bCs/>
          <w:spacing w:val="5"/>
          <w:sz w:val="20"/>
          <w:szCs w:val="20"/>
        </w:rPr>
        <w:t xml:space="preserve"> </w:t>
      </w:r>
      <w:r w:rsidRPr="00CD08D4">
        <w:rPr>
          <w:rFonts w:ascii="Arial Narrow" w:eastAsia="Arial" w:hAnsi="Arial Narrow" w:cs="Arial"/>
          <w:b/>
          <w:bCs/>
          <w:spacing w:val="-7"/>
          <w:w w:val="102"/>
          <w:sz w:val="20"/>
          <w:szCs w:val="20"/>
        </w:rPr>
        <w:t>A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PP</w:t>
      </w:r>
      <w:r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L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I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C</w:t>
      </w:r>
      <w:r w:rsidRPr="00CD08D4">
        <w:rPr>
          <w:rFonts w:ascii="Arial Narrow" w:eastAsia="Arial" w:hAnsi="Arial Narrow" w:cs="Arial"/>
          <w:b/>
          <w:bCs/>
          <w:spacing w:val="-9"/>
          <w:w w:val="102"/>
          <w:sz w:val="20"/>
          <w:szCs w:val="20"/>
        </w:rPr>
        <w:t>A</w:t>
      </w:r>
      <w:r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Z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IO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N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E</w:t>
      </w:r>
      <w:bookmarkEnd w:id="1"/>
    </w:p>
    <w:p w14:paraId="17C32C65" w14:textId="77777777" w:rsidR="000C31E6" w:rsidRPr="00CD08D4" w:rsidRDefault="004C4E55" w:rsidP="004C4E55">
      <w:pPr>
        <w:spacing w:before="13"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La presente istruzione si applica alle attività svolte direttamente da Azienda ed a quelle dei Fornitori, su cui può esercitare influenza.</w:t>
      </w:r>
    </w:p>
    <w:p w14:paraId="358AEB32" w14:textId="77777777" w:rsidR="004C4E55" w:rsidRPr="00CD08D4" w:rsidRDefault="004C4E55" w:rsidP="004C4E55">
      <w:pPr>
        <w:spacing w:before="13" w:after="0"/>
        <w:ind w:right="26"/>
        <w:jc w:val="both"/>
        <w:rPr>
          <w:rFonts w:ascii="Arial Narrow" w:hAnsi="Arial Narrow" w:cs="Arial"/>
          <w:sz w:val="20"/>
          <w:szCs w:val="20"/>
        </w:rPr>
      </w:pPr>
    </w:p>
    <w:p w14:paraId="2D6DA219" w14:textId="77777777" w:rsidR="00033EC0" w:rsidRPr="00CD08D4" w:rsidRDefault="004C4E55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2" w:name="_Toc135913336"/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MODALITA’ OPERATIVE</w:t>
      </w:r>
      <w:bookmarkEnd w:id="2"/>
    </w:p>
    <w:p w14:paraId="61F0771E" w14:textId="77777777" w:rsidR="00B04057" w:rsidRPr="00CD08D4" w:rsidRDefault="004C4E55" w:rsidP="00A4787A">
      <w:pPr>
        <w:pStyle w:val="Paragrafoelenco"/>
        <w:numPr>
          <w:ilvl w:val="1"/>
          <w:numId w:val="1"/>
        </w:numPr>
        <w:spacing w:before="36" w:after="0"/>
        <w:ind w:left="714" w:right="28" w:hanging="357"/>
        <w:jc w:val="both"/>
        <w:outlineLvl w:val="1"/>
        <w:rPr>
          <w:rFonts w:ascii="Arial Narrow" w:eastAsia="Arial" w:hAnsi="Arial Narrow" w:cs="Arial"/>
          <w:b/>
          <w:sz w:val="20"/>
          <w:szCs w:val="20"/>
        </w:rPr>
      </w:pPr>
      <w:bookmarkStart w:id="3" w:name="_Toc135913337"/>
      <w:r w:rsidRPr="00CD08D4">
        <w:rPr>
          <w:rFonts w:ascii="Arial Narrow" w:eastAsia="Arial" w:hAnsi="Arial Narrow" w:cs="Arial"/>
          <w:b/>
          <w:sz w:val="20"/>
          <w:szCs w:val="20"/>
        </w:rPr>
        <w:t>Segnalazione reclami etici</w:t>
      </w:r>
      <w:bookmarkEnd w:id="3"/>
    </w:p>
    <w:p w14:paraId="39F22E0C" w14:textId="13E9E399" w:rsidR="004C4E55" w:rsidRPr="00CD08D4" w:rsidRDefault="004C4E55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bookmarkStart w:id="4" w:name="_Toc478477248"/>
      <w:r w:rsidRPr="00CD08D4">
        <w:rPr>
          <w:rFonts w:ascii="Arial Narrow" w:eastAsia="Arial" w:hAnsi="Arial Narrow" w:cs="Arial"/>
          <w:sz w:val="20"/>
          <w:szCs w:val="20"/>
        </w:rPr>
        <w:t xml:space="preserve">L’azienda, al fine di assicurare a tutte le parti interessate di poter contribuire attivamente al miglioramento del Sistema di Gestione per la Responsabilità Sociale, ha predisposto un sistema di comunicazione per la gestione delle segnalazioni inerenti </w:t>
      </w:r>
      <w:r w:rsidR="001216CF" w:rsidRPr="00CD08D4">
        <w:rPr>
          <w:rFonts w:ascii="Arial Narrow" w:eastAsia="Arial" w:hAnsi="Arial Narrow" w:cs="Arial"/>
          <w:sz w:val="20"/>
          <w:szCs w:val="20"/>
        </w:rPr>
        <w:t>all’applicazione</w:t>
      </w:r>
      <w:r w:rsidRPr="00CD08D4">
        <w:rPr>
          <w:rFonts w:ascii="Arial Narrow" w:eastAsia="Arial" w:hAnsi="Arial Narrow" w:cs="Arial"/>
          <w:sz w:val="20"/>
          <w:szCs w:val="20"/>
        </w:rPr>
        <w:t xml:space="preserve"> della norma SA8000:2014.</w:t>
      </w:r>
      <w:bookmarkEnd w:id="4"/>
    </w:p>
    <w:p w14:paraId="1ADD6591" w14:textId="1604DF02" w:rsidR="004C4E55" w:rsidRPr="00CD08D4" w:rsidRDefault="004C4E55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bookmarkStart w:id="5" w:name="_Toc478477249"/>
      <w:r w:rsidRPr="00CD08D4">
        <w:rPr>
          <w:rFonts w:ascii="Arial Narrow" w:eastAsia="Arial" w:hAnsi="Arial Narrow" w:cs="Arial"/>
          <w:sz w:val="20"/>
          <w:szCs w:val="20"/>
        </w:rPr>
        <w:t xml:space="preserve">Il reclamo etico è uno strumento messo a disposizione delle parti interessate al Sistema di Responsabilità Sociale aziendale, per segnalare eventuali disfunzioni attinenti </w:t>
      </w:r>
      <w:r w:rsidR="005E116D" w:rsidRPr="00CD08D4">
        <w:rPr>
          <w:rFonts w:ascii="Arial Narrow" w:eastAsia="Arial" w:hAnsi="Arial Narrow" w:cs="Arial"/>
          <w:sz w:val="20"/>
          <w:szCs w:val="20"/>
        </w:rPr>
        <w:t>alla</w:t>
      </w:r>
      <w:r w:rsidRPr="00CD08D4">
        <w:rPr>
          <w:rFonts w:ascii="Arial Narrow" w:eastAsia="Arial" w:hAnsi="Arial Narrow" w:cs="Arial"/>
          <w:sz w:val="20"/>
          <w:szCs w:val="20"/>
        </w:rPr>
        <w:t xml:space="preserve"> sfera delle attività svolte.</w:t>
      </w:r>
      <w:bookmarkEnd w:id="5"/>
    </w:p>
    <w:p w14:paraId="381AFF26" w14:textId="797156C8" w:rsidR="000A278C" w:rsidRPr="00CD08D4" w:rsidRDefault="000A278C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Disponibile una cassetta di posta dedicata alla SA8000 per la ricezione di eventuali segnalazioni, installate in sedi e cantieri come descritto in MSA01 Informativa SA8000</w:t>
      </w:r>
    </w:p>
    <w:p w14:paraId="7EBB1A1C" w14:textId="77777777" w:rsidR="000A278C" w:rsidRPr="00CD08D4" w:rsidRDefault="000A278C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I lavoratori e le parti interessate possono effettuare segnalazioni e/o reclami in relazione a fatti e accadimenti aventi natura di abuso, offesa o illegalità, verificatisi nell’ambito lavorativo e in contrasto con i principi di responsabilità sociale contenuti nella norma SA8000 come segue: </w:t>
      </w:r>
    </w:p>
    <w:p w14:paraId="7966AC31" w14:textId="77777777" w:rsidR="00A4787A" w:rsidRPr="00CD08D4" w:rsidRDefault="000A278C" w:rsidP="00A4787A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tramite il Rappresentante dei Lavoratori SA8000, inoltrando la segnalazione e/o reclamo verbalmente (è suo diritto chiedere di mantenere l’anonimato); </w:t>
      </w:r>
    </w:p>
    <w:p w14:paraId="40155F3A" w14:textId="77777777" w:rsidR="00A4787A" w:rsidRPr="00CD08D4" w:rsidRDefault="000A278C" w:rsidP="00A4787A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tramite membri del SPT, inoltrando la segnalazione e/o reclamo verbalmente (è suo diritto chiedere di mantenere l’anonimato); </w:t>
      </w:r>
    </w:p>
    <w:p w14:paraId="76B646B6" w14:textId="77777777" w:rsidR="00A4787A" w:rsidRPr="00CD08D4" w:rsidRDefault="000A278C" w:rsidP="00A4787A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per iscritto, utilizzando un supporto cartaceo, riponendolo nell’apposita “Cassetta Segnalazioni e/o Reclami SA8000” presente in sede/cantiere; </w:t>
      </w:r>
    </w:p>
    <w:p w14:paraId="0B640E89" w14:textId="0AE0F4D2" w:rsidR="00A4787A" w:rsidRPr="00CD08D4" w:rsidRDefault="000A278C" w:rsidP="00A4787A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tramite posta, inviando il reclamo a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: </w:t>
      </w:r>
      <w:r w:rsidR="00F93884">
        <w:rPr>
          <w:rFonts w:ascii="Arial Narrow" w:eastAsia="Arial" w:hAnsi="Arial Narrow" w:cs="Arial"/>
          <w:sz w:val="20"/>
          <w:szCs w:val="20"/>
        </w:rPr>
        <w:t>Armofer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 </w:t>
      </w:r>
      <w:r w:rsidR="00F93884">
        <w:rPr>
          <w:rFonts w:ascii="Arial Narrow" w:eastAsia="Arial" w:hAnsi="Arial Narrow" w:cs="Arial"/>
          <w:sz w:val="20"/>
          <w:szCs w:val="20"/>
        </w:rPr>
        <w:t xml:space="preserve">Cinerari Luigi 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S.r.l. Via </w:t>
      </w:r>
      <w:r w:rsidR="00F93884">
        <w:rPr>
          <w:rFonts w:ascii="Arial Narrow" w:eastAsia="Arial" w:hAnsi="Arial Narrow" w:cs="Arial"/>
          <w:sz w:val="20"/>
          <w:szCs w:val="20"/>
        </w:rPr>
        <w:t>Casatico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 </w:t>
      </w:r>
      <w:r w:rsidR="00F93884">
        <w:rPr>
          <w:rFonts w:ascii="Arial Narrow" w:eastAsia="Arial" w:hAnsi="Arial Narrow" w:cs="Arial"/>
          <w:sz w:val="20"/>
          <w:szCs w:val="20"/>
        </w:rPr>
        <w:t>17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 - 2</w:t>
      </w:r>
      <w:r w:rsidR="00F93884">
        <w:rPr>
          <w:rFonts w:ascii="Arial Narrow" w:eastAsia="Arial" w:hAnsi="Arial Narrow" w:cs="Arial"/>
          <w:sz w:val="20"/>
          <w:szCs w:val="20"/>
        </w:rPr>
        <w:t>7010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 </w:t>
      </w:r>
      <w:r w:rsidR="00F93884">
        <w:rPr>
          <w:rFonts w:ascii="Arial Narrow" w:eastAsia="Arial" w:hAnsi="Arial Narrow" w:cs="Arial"/>
          <w:sz w:val="20"/>
          <w:szCs w:val="20"/>
        </w:rPr>
        <w:t>Siziano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 (</w:t>
      </w:r>
      <w:r w:rsidR="00F93884">
        <w:rPr>
          <w:rFonts w:ascii="Arial Narrow" w:eastAsia="Arial" w:hAnsi="Arial Narrow" w:cs="Arial"/>
          <w:sz w:val="20"/>
          <w:szCs w:val="20"/>
        </w:rPr>
        <w:t>PV</w:t>
      </w:r>
      <w:r w:rsidR="00A4787A" w:rsidRPr="00CD08D4">
        <w:rPr>
          <w:rFonts w:ascii="Arial Narrow" w:eastAsia="Arial" w:hAnsi="Arial Narrow" w:cs="Arial"/>
          <w:sz w:val="20"/>
          <w:szCs w:val="20"/>
        </w:rPr>
        <w:t xml:space="preserve">), </w:t>
      </w:r>
      <w:r w:rsidRPr="00CD08D4">
        <w:rPr>
          <w:rFonts w:ascii="Arial Narrow" w:eastAsia="Arial" w:hAnsi="Arial Narrow" w:cs="Arial"/>
          <w:sz w:val="20"/>
          <w:szCs w:val="20"/>
        </w:rPr>
        <w:t>alla cortese attenzione del Social Performance Team</w:t>
      </w:r>
      <w:r w:rsidR="00A4787A" w:rsidRPr="00CD08D4">
        <w:rPr>
          <w:rFonts w:ascii="Arial Narrow" w:eastAsia="Arial" w:hAnsi="Arial Narrow" w:cs="Arial"/>
          <w:sz w:val="20"/>
          <w:szCs w:val="20"/>
        </w:rPr>
        <w:t>;</w:t>
      </w:r>
    </w:p>
    <w:p w14:paraId="6735A139" w14:textId="36A0553C" w:rsidR="002516D1" w:rsidRPr="002516D1" w:rsidRDefault="000A278C" w:rsidP="002516D1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tramite account specifico: </w:t>
      </w:r>
      <w:hyperlink r:id="rId10" w:history="1">
        <w:r w:rsidR="002516D1" w:rsidRPr="00E27442">
          <w:rPr>
            <w:rStyle w:val="Collegamentoipertestuale"/>
            <w:rFonts w:ascii="Arial Narrow" w:eastAsia="Arial" w:hAnsi="Arial Narrow" w:cs="Arial"/>
            <w:sz w:val="20"/>
            <w:szCs w:val="20"/>
          </w:rPr>
          <w:t>segnalazioniSA8000@armofer.it</w:t>
        </w:r>
      </w:hyperlink>
    </w:p>
    <w:p w14:paraId="3D349C3F" w14:textId="40E1D7A5" w:rsidR="00A4787A" w:rsidRPr="00CD08D4" w:rsidRDefault="000A278C" w:rsidP="00A4787A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tramite l’Ente di certificazione per la SA8000: SGS</w:t>
      </w:r>
      <w:r w:rsidR="002516D1">
        <w:rPr>
          <w:rFonts w:ascii="Arial Narrow" w:eastAsia="Arial" w:hAnsi="Arial Narrow" w:cs="Arial"/>
          <w:sz w:val="20"/>
          <w:szCs w:val="20"/>
        </w:rPr>
        <w:t xml:space="preserve"> ICS</w:t>
      </w:r>
      <w:r w:rsidRPr="00CD08D4">
        <w:rPr>
          <w:rFonts w:ascii="Arial Narrow" w:eastAsia="Arial" w:hAnsi="Arial Narrow" w:cs="Arial"/>
          <w:sz w:val="20"/>
          <w:szCs w:val="20"/>
        </w:rPr>
        <w:t xml:space="preserve"> Italia </w:t>
      </w:r>
      <w:r w:rsidR="002516D1">
        <w:rPr>
          <w:rFonts w:ascii="Arial Narrow" w:eastAsia="Arial" w:hAnsi="Arial Narrow" w:cs="Arial"/>
          <w:sz w:val="20"/>
          <w:szCs w:val="20"/>
        </w:rPr>
        <w:t>S.r.l.</w:t>
      </w:r>
      <w:r w:rsidRPr="00CD08D4">
        <w:rPr>
          <w:rFonts w:ascii="Arial Narrow" w:eastAsia="Arial" w:hAnsi="Arial Narrow" w:cs="Arial"/>
          <w:sz w:val="20"/>
          <w:szCs w:val="20"/>
        </w:rPr>
        <w:t xml:space="preserve"> - Via Caldera, 21 - 20153 Milano (Organismo di Certificazione) e-mail: sa8000@sgs.com - Fax: +39 051 6389926; </w:t>
      </w:r>
    </w:p>
    <w:p w14:paraId="720C8E3F" w14:textId="67337C4E" w:rsidR="000A278C" w:rsidRPr="00CD08D4" w:rsidRDefault="000A278C" w:rsidP="00A4787A">
      <w:pPr>
        <w:pStyle w:val="Paragrafoelenco"/>
        <w:numPr>
          <w:ilvl w:val="0"/>
          <w:numId w:val="9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tramite l’Organismo di Accreditamento per la SA8000 SAI: SAAS, 220 East 23rd Street, Suite 605, New York 10010 USA (Organismo di Accreditamento) e-mail: saas@saasaccreditation.org - Fax: +212 684 1515.</w:t>
      </w:r>
    </w:p>
    <w:p w14:paraId="66BA0A62" w14:textId="77777777" w:rsidR="000A278C" w:rsidRPr="00CD08D4" w:rsidRDefault="000A278C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L’organizzazione si impegna a gestire tutte le segnalazioni e/o reclami pervenuti, anonimi e non. L’SPT, verifica con cadenza settimanale, la presenza di segnalazioni e/o reclami nella apposita cassetta e nell’account di posta elettronica.</w:t>
      </w:r>
    </w:p>
    <w:p w14:paraId="0A2D496A" w14:textId="77777777" w:rsidR="000A278C" w:rsidRPr="00CD08D4" w:rsidRDefault="000A278C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Al ricevimento della segnalazione, inviata secondo le modalità precedentemente indicate, si procede come di seguito descritto:</w:t>
      </w:r>
    </w:p>
    <w:p w14:paraId="06662BFF" w14:textId="77777777" w:rsidR="000A278C" w:rsidRPr="00CD08D4" w:rsidRDefault="000A278C" w:rsidP="00A4787A">
      <w:pPr>
        <w:pStyle w:val="Paragrafoelenco"/>
        <w:numPr>
          <w:ilvl w:val="0"/>
          <w:numId w:val="10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viene data evidenza, mediante mail (se conosciuta) o mediante pubblicazione sulla bacheca o sul sito internet, della ricezione della segnalazione e/o reclamo entro 5 gg. lavorativi dalla presa visione della stessa da parte di SPT, consentendo così al soggetto interessato di verificarne la presa in carico da parte dell’organizzazione;</w:t>
      </w:r>
    </w:p>
    <w:p w14:paraId="18B289DD" w14:textId="77777777" w:rsidR="000A278C" w:rsidRPr="00CD08D4" w:rsidRDefault="000A278C" w:rsidP="00A4787A">
      <w:pPr>
        <w:pStyle w:val="Paragrafoelenco"/>
        <w:numPr>
          <w:ilvl w:val="0"/>
          <w:numId w:val="10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il contenuto viene esaminato dal SPT per valutarne la relativa gestione;</w:t>
      </w:r>
    </w:p>
    <w:p w14:paraId="145FADEB" w14:textId="77777777" w:rsidR="000A278C" w:rsidRPr="00CD08D4" w:rsidRDefault="000A278C" w:rsidP="00A4787A">
      <w:pPr>
        <w:pStyle w:val="Paragrafoelenco"/>
        <w:numPr>
          <w:ilvl w:val="0"/>
          <w:numId w:val="10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entro una settimana dalla presa in carico, qualora si valuti che non sussiste nessuna violazione dei requisiti SA 8000, viene archiviata la segnalazione e si provvede a informare le parti interessate attraverso pubblicazione in bacheca o sul sito internet. Non sono prese in considerazione le segnalazioni con contenuti offensivi e/o lesivi della dignità delle </w:t>
      </w:r>
      <w:r w:rsidRPr="00CD08D4">
        <w:rPr>
          <w:rFonts w:ascii="Arial Narrow" w:eastAsia="Arial" w:hAnsi="Arial Narrow" w:cs="Arial"/>
          <w:sz w:val="20"/>
          <w:szCs w:val="20"/>
        </w:rPr>
        <w:lastRenderedPageBreak/>
        <w:t>persone;</w:t>
      </w:r>
    </w:p>
    <w:p w14:paraId="359FC08D" w14:textId="77777777" w:rsidR="000A278C" w:rsidRPr="00CD08D4" w:rsidRDefault="000A278C" w:rsidP="00A4787A">
      <w:pPr>
        <w:pStyle w:val="Paragrafoelenco"/>
        <w:numPr>
          <w:ilvl w:val="0"/>
          <w:numId w:val="10"/>
        </w:numPr>
        <w:spacing w:before="36" w:after="0"/>
        <w:ind w:left="107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qualora, invece, si riscontri pertinenza del contenuto della segnalazione con i requisiti dello standard SA8000, la stessa viene gestita dal SPT, che ne coordina la risoluzione attivando le necessarie azioni correttive. Nei casi in cui la segnalazione e/o reclamo non sia pervenuta in forma anonima, l’organizzazione favorisce l’incontro diretto e lo scambio di valutazioni con il lavoratore/Parte Interessata autore della stessa, affiancato dal Rappresentante dei Lavoratori SA8000, al fine di acquisire completa conoscenza dei fatti e dare, poi, concreto sostegno al lavoratore/Parte Interessata eventualmente destinatario o testimone di forme di abuso, offesa o altri fenomeni di scorrettezza o illegalità, sempre garantendone l’anonimato nei confronti degli altri soggetti;  entro 15 gg. lavorativi dalla presa in carico, l’organizzazione si impegna, altresì, a fornire ai soggetti interessati dalla segnalazione e/o reclamo, mediante mail (se conosciuta) o mediante pubblicazione in bacheca o sul sito internet, risposta e rendicontazione di quanto deciso e attuato per la risoluzione della stessa.</w:t>
      </w:r>
    </w:p>
    <w:p w14:paraId="4CAAB332" w14:textId="77777777" w:rsidR="000A278C" w:rsidRPr="00CD08D4" w:rsidRDefault="000A278C" w:rsidP="00A4787A">
      <w:pPr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Tutte le segnalazioni, anche se in forma anonima, saranno registrate su apposito supporto informatico a cura del SPT e sottoposte al Rappresentante della Direzione SA8000:2014 al fine di attivare, ove possibile, un'azione riparatrice o correttiva/preventiva e verificarne l'efficacia.</w:t>
      </w:r>
    </w:p>
    <w:p w14:paraId="29E99DC9" w14:textId="77777777" w:rsidR="008E3FB7" w:rsidRPr="00CD08D4" w:rsidRDefault="008E3FB7" w:rsidP="00A4787A">
      <w:pPr>
        <w:spacing w:before="36" w:after="0"/>
        <w:ind w:right="28"/>
        <w:jc w:val="both"/>
        <w:rPr>
          <w:rFonts w:ascii="Arial Narrow" w:eastAsia="Arial" w:hAnsi="Arial Narrow" w:cs="Arial"/>
          <w:sz w:val="20"/>
          <w:szCs w:val="20"/>
        </w:rPr>
      </w:pPr>
    </w:p>
    <w:p w14:paraId="6EC8B237" w14:textId="77777777" w:rsidR="000C31E6" w:rsidRPr="00CD08D4" w:rsidRDefault="001A1D26" w:rsidP="00513FBB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6" w:name="_Toc135913338"/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RE</w:t>
      </w:r>
      <w:r w:rsidRPr="00CD08D4">
        <w:rPr>
          <w:rFonts w:ascii="Arial Narrow" w:eastAsia="Arial" w:hAnsi="Arial Narrow" w:cs="Arial"/>
          <w:b/>
          <w:bCs/>
          <w:spacing w:val="-1"/>
          <w:w w:val="102"/>
          <w:sz w:val="20"/>
          <w:szCs w:val="20"/>
        </w:rPr>
        <w:t>S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P</w:t>
      </w:r>
      <w:r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O</w:t>
      </w:r>
      <w:r w:rsidRPr="00CD08D4">
        <w:rPr>
          <w:rFonts w:ascii="Arial Narrow" w:eastAsia="Arial" w:hAnsi="Arial Narrow" w:cs="Arial"/>
          <w:b/>
          <w:bCs/>
          <w:spacing w:val="-2"/>
          <w:w w:val="102"/>
          <w:sz w:val="20"/>
          <w:szCs w:val="20"/>
        </w:rPr>
        <w:t>N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S</w:t>
      </w:r>
      <w:r w:rsidRPr="00CD08D4">
        <w:rPr>
          <w:rFonts w:ascii="Arial Narrow" w:eastAsia="Arial" w:hAnsi="Arial Narrow" w:cs="Arial"/>
          <w:b/>
          <w:bCs/>
          <w:spacing w:val="-7"/>
          <w:w w:val="102"/>
          <w:sz w:val="20"/>
          <w:szCs w:val="20"/>
        </w:rPr>
        <w:t>A</w:t>
      </w:r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B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I</w:t>
      </w:r>
      <w:r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L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I</w:t>
      </w:r>
      <w:r w:rsidRPr="00CD08D4">
        <w:rPr>
          <w:rFonts w:ascii="Arial Narrow" w:eastAsia="Arial" w:hAnsi="Arial Narrow" w:cs="Arial"/>
          <w:b/>
          <w:bCs/>
          <w:spacing w:val="-1"/>
          <w:w w:val="102"/>
          <w:sz w:val="20"/>
          <w:szCs w:val="20"/>
        </w:rPr>
        <w:t>T</w:t>
      </w:r>
      <w:r w:rsidRPr="00CD08D4">
        <w:rPr>
          <w:rFonts w:ascii="Arial Narrow" w:eastAsia="Arial" w:hAnsi="Arial Narrow" w:cs="Arial"/>
          <w:b/>
          <w:bCs/>
          <w:spacing w:val="-7"/>
          <w:w w:val="102"/>
          <w:sz w:val="20"/>
          <w:szCs w:val="20"/>
        </w:rPr>
        <w:t>A</w:t>
      </w:r>
      <w:r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’</w:t>
      </w:r>
      <w:bookmarkEnd w:id="6"/>
    </w:p>
    <w:p w14:paraId="2469CB1D" w14:textId="77777777" w:rsidR="000C31E6" w:rsidRPr="00CD08D4" w:rsidRDefault="001A1D26" w:rsidP="00513FBB">
      <w:pPr>
        <w:spacing w:after="0"/>
        <w:ind w:right="26"/>
        <w:jc w:val="both"/>
        <w:rPr>
          <w:rFonts w:ascii="Arial Narrow" w:eastAsia="Arial" w:hAnsi="Arial Narrow" w:cs="Arial"/>
          <w:w w:val="102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>Le</w:t>
      </w:r>
      <w:r w:rsidRPr="00CD08D4">
        <w:rPr>
          <w:rFonts w:ascii="Arial Narrow" w:eastAsia="Arial" w:hAnsi="Arial Narrow" w:cs="Arial"/>
          <w:spacing w:val="8"/>
          <w:sz w:val="20"/>
          <w:szCs w:val="20"/>
        </w:rPr>
        <w:t xml:space="preserve"> </w:t>
      </w:r>
      <w:r w:rsidRPr="00CD08D4">
        <w:rPr>
          <w:rFonts w:ascii="Arial Narrow" w:eastAsia="Arial" w:hAnsi="Arial Narrow" w:cs="Arial"/>
          <w:spacing w:val="-1"/>
          <w:sz w:val="20"/>
          <w:szCs w:val="20"/>
        </w:rPr>
        <w:t>r</w:t>
      </w:r>
      <w:r w:rsidRPr="00CD08D4">
        <w:rPr>
          <w:rFonts w:ascii="Arial Narrow" w:eastAsia="Arial" w:hAnsi="Arial Narrow" w:cs="Arial"/>
          <w:spacing w:val="2"/>
          <w:sz w:val="20"/>
          <w:szCs w:val="20"/>
        </w:rPr>
        <w:t>e</w:t>
      </w:r>
      <w:r w:rsidRPr="00CD08D4">
        <w:rPr>
          <w:rFonts w:ascii="Arial Narrow" w:eastAsia="Arial" w:hAnsi="Arial Narrow" w:cs="Arial"/>
          <w:sz w:val="20"/>
          <w:szCs w:val="20"/>
        </w:rPr>
        <w:t>sp</w:t>
      </w:r>
      <w:r w:rsidRPr="00CD08D4">
        <w:rPr>
          <w:rFonts w:ascii="Arial Narrow" w:eastAsia="Arial" w:hAnsi="Arial Narrow" w:cs="Arial"/>
          <w:spacing w:val="2"/>
          <w:sz w:val="20"/>
          <w:szCs w:val="20"/>
        </w:rPr>
        <w:t>on</w:t>
      </w:r>
      <w:r w:rsidRPr="00CD08D4">
        <w:rPr>
          <w:rFonts w:ascii="Arial Narrow" w:eastAsia="Arial" w:hAnsi="Arial Narrow" w:cs="Arial"/>
          <w:sz w:val="20"/>
          <w:szCs w:val="20"/>
        </w:rPr>
        <w:t>sa</w:t>
      </w:r>
      <w:r w:rsidRPr="00CD08D4">
        <w:rPr>
          <w:rFonts w:ascii="Arial Narrow" w:eastAsia="Arial" w:hAnsi="Arial Narrow" w:cs="Arial"/>
          <w:spacing w:val="2"/>
          <w:sz w:val="20"/>
          <w:szCs w:val="20"/>
        </w:rPr>
        <w:t>b</w:t>
      </w:r>
      <w:r w:rsidRPr="00CD08D4">
        <w:rPr>
          <w:rFonts w:ascii="Arial Narrow" w:eastAsia="Arial" w:hAnsi="Arial Narrow" w:cs="Arial"/>
          <w:sz w:val="20"/>
          <w:szCs w:val="20"/>
        </w:rPr>
        <w:t>i</w:t>
      </w:r>
      <w:r w:rsidRPr="00CD08D4">
        <w:rPr>
          <w:rFonts w:ascii="Arial Narrow" w:eastAsia="Arial" w:hAnsi="Arial Narrow" w:cs="Arial"/>
          <w:spacing w:val="-2"/>
          <w:sz w:val="20"/>
          <w:szCs w:val="20"/>
        </w:rPr>
        <w:t>l</w:t>
      </w:r>
      <w:r w:rsidRPr="00CD08D4">
        <w:rPr>
          <w:rFonts w:ascii="Arial Narrow" w:eastAsia="Arial" w:hAnsi="Arial Narrow" w:cs="Arial"/>
          <w:sz w:val="20"/>
          <w:szCs w:val="20"/>
        </w:rPr>
        <w:t>ità</w:t>
      </w:r>
      <w:r w:rsidRPr="00CD08D4">
        <w:rPr>
          <w:rFonts w:ascii="Arial Narrow" w:eastAsia="Arial" w:hAnsi="Arial Narrow" w:cs="Arial"/>
          <w:spacing w:val="30"/>
          <w:sz w:val="20"/>
          <w:szCs w:val="20"/>
        </w:rPr>
        <w:t xml:space="preserve"> </w:t>
      </w:r>
      <w:r w:rsidRPr="00CD08D4">
        <w:rPr>
          <w:rFonts w:ascii="Arial Narrow" w:eastAsia="Arial" w:hAnsi="Arial Narrow" w:cs="Arial"/>
          <w:spacing w:val="-1"/>
          <w:sz w:val="20"/>
          <w:szCs w:val="20"/>
        </w:rPr>
        <w:t>r</w:t>
      </w:r>
      <w:r w:rsidRPr="00CD08D4">
        <w:rPr>
          <w:rFonts w:ascii="Arial Narrow" w:eastAsia="Arial" w:hAnsi="Arial Narrow" w:cs="Arial"/>
          <w:spacing w:val="2"/>
          <w:sz w:val="20"/>
          <w:szCs w:val="20"/>
        </w:rPr>
        <w:t>e</w:t>
      </w:r>
      <w:r w:rsidRPr="00CD08D4">
        <w:rPr>
          <w:rFonts w:ascii="Arial Narrow" w:eastAsia="Arial" w:hAnsi="Arial Narrow" w:cs="Arial"/>
          <w:sz w:val="20"/>
          <w:szCs w:val="20"/>
        </w:rPr>
        <w:t>la</w:t>
      </w:r>
      <w:r w:rsidRPr="00CD08D4">
        <w:rPr>
          <w:rFonts w:ascii="Arial Narrow" w:eastAsia="Arial" w:hAnsi="Arial Narrow" w:cs="Arial"/>
          <w:spacing w:val="2"/>
          <w:sz w:val="20"/>
          <w:szCs w:val="20"/>
        </w:rPr>
        <w:t>t</w:t>
      </w:r>
      <w:r w:rsidRPr="00CD08D4">
        <w:rPr>
          <w:rFonts w:ascii="Arial Narrow" w:eastAsia="Arial" w:hAnsi="Arial Narrow" w:cs="Arial"/>
          <w:spacing w:val="-2"/>
          <w:sz w:val="20"/>
          <w:szCs w:val="20"/>
        </w:rPr>
        <w:t>iv</w:t>
      </w:r>
      <w:r w:rsidRPr="00CD08D4">
        <w:rPr>
          <w:rFonts w:ascii="Arial Narrow" w:eastAsia="Arial" w:hAnsi="Arial Narrow" w:cs="Arial"/>
          <w:sz w:val="20"/>
          <w:szCs w:val="20"/>
        </w:rPr>
        <w:t>e</w:t>
      </w:r>
      <w:r w:rsidRPr="00CD08D4">
        <w:rPr>
          <w:rFonts w:ascii="Arial Narrow" w:eastAsia="Arial" w:hAnsi="Arial Narrow" w:cs="Arial"/>
          <w:spacing w:val="17"/>
          <w:sz w:val="20"/>
          <w:szCs w:val="20"/>
        </w:rPr>
        <w:t xml:space="preserve"> </w:t>
      </w:r>
      <w:r w:rsidRPr="00CD08D4">
        <w:rPr>
          <w:rFonts w:ascii="Arial Narrow" w:eastAsia="Arial" w:hAnsi="Arial Narrow" w:cs="Arial"/>
          <w:spacing w:val="2"/>
          <w:sz w:val="20"/>
          <w:szCs w:val="20"/>
        </w:rPr>
        <w:t>a</w:t>
      </w:r>
      <w:r w:rsidRPr="00CD08D4">
        <w:rPr>
          <w:rFonts w:ascii="Arial Narrow" w:eastAsia="Arial" w:hAnsi="Arial Narrow" w:cs="Arial"/>
          <w:sz w:val="20"/>
          <w:szCs w:val="20"/>
        </w:rPr>
        <w:t>l</w:t>
      </w:r>
      <w:r w:rsidRPr="00CD08D4">
        <w:rPr>
          <w:rFonts w:ascii="Arial Narrow" w:eastAsia="Arial" w:hAnsi="Arial Narrow" w:cs="Arial"/>
          <w:spacing w:val="-2"/>
          <w:sz w:val="20"/>
          <w:szCs w:val="20"/>
        </w:rPr>
        <w:t>l</w:t>
      </w:r>
      <w:r w:rsidRPr="00CD08D4">
        <w:rPr>
          <w:rFonts w:ascii="Arial Narrow" w:eastAsia="Arial" w:hAnsi="Arial Narrow" w:cs="Arial"/>
          <w:sz w:val="20"/>
          <w:szCs w:val="20"/>
        </w:rPr>
        <w:t>a</w:t>
      </w:r>
      <w:r w:rsidRPr="00CD08D4">
        <w:rPr>
          <w:rFonts w:ascii="Arial Narrow" w:eastAsia="Arial" w:hAnsi="Arial Narrow" w:cs="Arial"/>
          <w:spacing w:val="10"/>
          <w:sz w:val="20"/>
          <w:szCs w:val="20"/>
        </w:rPr>
        <w:t xml:space="preserve"> </w:t>
      </w:r>
      <w:r w:rsidR="004C4E55" w:rsidRPr="00CD08D4">
        <w:rPr>
          <w:rFonts w:ascii="Arial Narrow" w:eastAsia="Arial" w:hAnsi="Arial Narrow" w:cs="Arial"/>
          <w:spacing w:val="-2"/>
          <w:sz w:val="20"/>
          <w:szCs w:val="20"/>
        </w:rPr>
        <w:t>gestione dei reclami sono</w:t>
      </w:r>
      <w:r w:rsidRPr="00CD08D4">
        <w:rPr>
          <w:rFonts w:ascii="Arial Narrow" w:eastAsia="Arial" w:hAnsi="Arial Narrow" w:cs="Arial"/>
          <w:spacing w:val="13"/>
          <w:sz w:val="20"/>
          <w:szCs w:val="20"/>
        </w:rPr>
        <w:t xml:space="preserve"> </w:t>
      </w:r>
      <w:r w:rsidR="00B04057" w:rsidRPr="00CD08D4">
        <w:rPr>
          <w:rFonts w:ascii="Arial Narrow" w:eastAsia="Arial" w:hAnsi="Arial Narrow" w:cs="Arial"/>
          <w:spacing w:val="13"/>
          <w:sz w:val="20"/>
          <w:szCs w:val="20"/>
        </w:rPr>
        <w:t xml:space="preserve">affidate al </w:t>
      </w:r>
      <w:r w:rsidR="00B04057" w:rsidRPr="00CD08D4">
        <w:rPr>
          <w:rFonts w:ascii="Arial Narrow" w:eastAsia="Arial" w:hAnsi="Arial Narrow" w:cs="Arial"/>
          <w:sz w:val="20"/>
          <w:szCs w:val="20"/>
        </w:rPr>
        <w:t xml:space="preserve">Social Performance Team. </w:t>
      </w:r>
    </w:p>
    <w:p w14:paraId="20C1EF12" w14:textId="74708D15" w:rsidR="000C31E6" w:rsidRPr="00CD08D4" w:rsidRDefault="00A4787A" w:rsidP="00A4787A">
      <w:pPr>
        <w:spacing w:before="36" w:after="0"/>
        <w:ind w:left="340" w:right="28"/>
        <w:jc w:val="both"/>
        <w:outlineLvl w:val="1"/>
        <w:rPr>
          <w:rFonts w:ascii="Arial Narrow" w:eastAsia="Arial" w:hAnsi="Arial Narrow" w:cs="Arial"/>
          <w:b/>
          <w:bCs/>
          <w:w w:val="102"/>
          <w:sz w:val="20"/>
          <w:szCs w:val="20"/>
        </w:rPr>
      </w:pPr>
      <w:bookmarkStart w:id="7" w:name="_Toc135913339"/>
      <w:r w:rsidRPr="00CD08D4">
        <w:rPr>
          <w:rFonts w:ascii="Arial Narrow" w:eastAsia="Arial" w:hAnsi="Arial Narrow" w:cs="Arial"/>
          <w:b/>
          <w:bCs/>
          <w:spacing w:val="-7"/>
          <w:w w:val="102"/>
          <w:sz w:val="20"/>
          <w:szCs w:val="20"/>
        </w:rPr>
        <w:t xml:space="preserve">4.1 </w:t>
      </w:r>
      <w:r w:rsidR="001A1D26" w:rsidRPr="00CD08D4">
        <w:rPr>
          <w:rFonts w:ascii="Arial Narrow" w:eastAsia="Arial" w:hAnsi="Arial Narrow" w:cs="Arial"/>
          <w:b/>
          <w:bCs/>
          <w:spacing w:val="-7"/>
          <w:w w:val="102"/>
          <w:sz w:val="20"/>
          <w:szCs w:val="20"/>
        </w:rPr>
        <w:t>A</w:t>
      </w:r>
      <w:r w:rsidR="001A1D26" w:rsidRPr="00CD08D4">
        <w:rPr>
          <w:rFonts w:ascii="Arial Narrow" w:eastAsia="Arial" w:hAnsi="Arial Narrow" w:cs="Arial"/>
          <w:b/>
          <w:bCs/>
          <w:spacing w:val="-1"/>
          <w:w w:val="102"/>
          <w:sz w:val="20"/>
          <w:szCs w:val="20"/>
        </w:rPr>
        <w:t>r</w:t>
      </w:r>
      <w:r w:rsidR="001A1D26"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c</w:t>
      </w:r>
      <w:r w:rsidR="001A1D26" w:rsidRPr="00CD08D4">
        <w:rPr>
          <w:rFonts w:ascii="Arial Narrow" w:eastAsia="Arial" w:hAnsi="Arial Narrow" w:cs="Arial"/>
          <w:b/>
          <w:bCs/>
          <w:spacing w:val="-1"/>
          <w:w w:val="102"/>
          <w:sz w:val="20"/>
          <w:szCs w:val="20"/>
        </w:rPr>
        <w:t>h</w:t>
      </w:r>
      <w:r w:rsidR="001A1D26"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i</w:t>
      </w:r>
      <w:r w:rsidR="001A1D26" w:rsidRPr="00CD08D4">
        <w:rPr>
          <w:rFonts w:ascii="Arial Narrow" w:eastAsia="Arial" w:hAnsi="Arial Narrow" w:cs="Arial"/>
          <w:b/>
          <w:bCs/>
          <w:spacing w:val="-5"/>
          <w:w w:val="102"/>
          <w:sz w:val="20"/>
          <w:szCs w:val="20"/>
        </w:rPr>
        <w:t>v</w:t>
      </w:r>
      <w:r w:rsidR="001A1D26"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i</w:t>
      </w:r>
      <w:r w:rsidR="001A1D26"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az</w:t>
      </w:r>
      <w:r w:rsidR="001A1D26" w:rsidRPr="00CD08D4">
        <w:rPr>
          <w:rFonts w:ascii="Arial Narrow" w:eastAsia="Arial" w:hAnsi="Arial Narrow" w:cs="Arial"/>
          <w:b/>
          <w:bCs/>
          <w:spacing w:val="2"/>
          <w:w w:val="102"/>
          <w:sz w:val="20"/>
          <w:szCs w:val="20"/>
        </w:rPr>
        <w:t>i</w:t>
      </w:r>
      <w:r w:rsidR="001A1D26" w:rsidRPr="00CD08D4">
        <w:rPr>
          <w:rFonts w:ascii="Arial Narrow" w:eastAsia="Arial" w:hAnsi="Arial Narrow" w:cs="Arial"/>
          <w:b/>
          <w:bCs/>
          <w:spacing w:val="-1"/>
          <w:w w:val="102"/>
          <w:sz w:val="20"/>
          <w:szCs w:val="20"/>
        </w:rPr>
        <w:t>on</w:t>
      </w:r>
      <w:r w:rsidR="001A1D26" w:rsidRPr="00CD08D4">
        <w:rPr>
          <w:rFonts w:ascii="Arial Narrow" w:eastAsia="Arial" w:hAnsi="Arial Narrow" w:cs="Arial"/>
          <w:b/>
          <w:bCs/>
          <w:w w:val="102"/>
          <w:sz w:val="20"/>
          <w:szCs w:val="20"/>
        </w:rPr>
        <w:t>e</w:t>
      </w:r>
      <w:bookmarkEnd w:id="7"/>
    </w:p>
    <w:p w14:paraId="48E95554" w14:textId="77777777" w:rsidR="00A4787A" w:rsidRPr="00CD08D4" w:rsidRDefault="00A4787A" w:rsidP="00A4787A">
      <w:pPr>
        <w:pStyle w:val="Paragrafoelenco"/>
        <w:spacing w:before="36" w:after="0"/>
        <w:ind w:left="357" w:right="28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z w:val="20"/>
          <w:szCs w:val="20"/>
        </w:rPr>
        <w:t xml:space="preserve">La documentazione riferita alle segnalazioni viene archiviata da SPT in appositi raccoglitori con accesso limitato ed esclusivo ai sui componenti </w:t>
      </w:r>
    </w:p>
    <w:p w14:paraId="5D7E3B05" w14:textId="77777777" w:rsidR="00A4787A" w:rsidRPr="00CD08D4" w:rsidRDefault="00A4787A" w:rsidP="00A4787A">
      <w:pPr>
        <w:pStyle w:val="Paragrafoelenco"/>
        <w:spacing w:before="36" w:after="0"/>
        <w:ind w:left="380" w:right="28"/>
        <w:jc w:val="both"/>
        <w:rPr>
          <w:rFonts w:ascii="Arial Narrow" w:eastAsia="Arial" w:hAnsi="Arial Narrow" w:cs="Arial"/>
          <w:sz w:val="20"/>
          <w:szCs w:val="20"/>
        </w:rPr>
      </w:pPr>
    </w:p>
    <w:p w14:paraId="741BAB19" w14:textId="7623726A" w:rsidR="000C31E6" w:rsidRPr="00CD08D4" w:rsidRDefault="003C63BD" w:rsidP="003C63BD">
      <w:pPr>
        <w:pStyle w:val="Paragrafoelenco"/>
        <w:numPr>
          <w:ilvl w:val="0"/>
          <w:numId w:val="1"/>
        </w:numPr>
        <w:spacing w:before="36" w:after="0"/>
        <w:ind w:left="378" w:right="26"/>
        <w:jc w:val="both"/>
        <w:outlineLvl w:val="0"/>
        <w:rPr>
          <w:rFonts w:ascii="Arial Narrow" w:eastAsia="Arial" w:hAnsi="Arial Narrow" w:cs="Arial"/>
          <w:sz w:val="20"/>
          <w:szCs w:val="20"/>
        </w:rPr>
      </w:pPr>
      <w:bookmarkStart w:id="8" w:name="_Toc135913340"/>
      <w:r w:rsidRPr="00CD08D4">
        <w:rPr>
          <w:rFonts w:ascii="Arial Narrow" w:eastAsia="Arial" w:hAnsi="Arial Narrow" w:cs="Arial"/>
          <w:b/>
          <w:bCs/>
          <w:spacing w:val="1"/>
          <w:w w:val="102"/>
          <w:sz w:val="20"/>
          <w:szCs w:val="20"/>
        </w:rPr>
        <w:t>ALLEGATI</w:t>
      </w:r>
      <w:bookmarkEnd w:id="8"/>
    </w:p>
    <w:p w14:paraId="647FDC2F" w14:textId="77777777" w:rsidR="000C31E6" w:rsidRPr="00CD08D4" w:rsidRDefault="00CF3DB1" w:rsidP="00513FBB">
      <w:pPr>
        <w:spacing w:after="0"/>
        <w:ind w:right="26"/>
        <w:jc w:val="both"/>
        <w:rPr>
          <w:rFonts w:ascii="Arial Narrow" w:eastAsia="Arial" w:hAnsi="Arial Narrow" w:cs="Arial"/>
          <w:spacing w:val="-2"/>
          <w:sz w:val="20"/>
          <w:szCs w:val="20"/>
        </w:rPr>
      </w:pPr>
      <w:r w:rsidRPr="00CD08D4">
        <w:rPr>
          <w:rFonts w:ascii="Arial Narrow" w:eastAsia="Arial" w:hAnsi="Arial Narrow" w:cs="Arial"/>
          <w:spacing w:val="-2"/>
          <w:sz w:val="20"/>
          <w:szCs w:val="20"/>
        </w:rPr>
        <w:t xml:space="preserve">MOD </w:t>
      </w:r>
      <w:r w:rsidR="00BE4FFB" w:rsidRPr="00CD08D4">
        <w:rPr>
          <w:rFonts w:ascii="Arial Narrow" w:eastAsia="Arial" w:hAnsi="Arial Narrow" w:cs="Arial"/>
          <w:spacing w:val="-2"/>
          <w:sz w:val="20"/>
          <w:szCs w:val="20"/>
        </w:rPr>
        <w:t>(rapporto di non conformità)</w:t>
      </w:r>
    </w:p>
    <w:p w14:paraId="182EEBE4" w14:textId="77777777" w:rsidR="00B04057" w:rsidRPr="00CD08D4" w:rsidRDefault="00BE4FFB" w:rsidP="00513FBB">
      <w:pPr>
        <w:spacing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  <w:r w:rsidRPr="00CD08D4">
        <w:rPr>
          <w:rFonts w:ascii="Arial Narrow" w:eastAsia="Arial" w:hAnsi="Arial Narrow" w:cs="Arial"/>
          <w:spacing w:val="-2"/>
          <w:sz w:val="20"/>
          <w:szCs w:val="20"/>
        </w:rPr>
        <w:t xml:space="preserve">Riepilogo delle non conformità in allegato al riesame della direzione se esterne o allegate all’audit di sistema se interne. </w:t>
      </w:r>
    </w:p>
    <w:p w14:paraId="1918AFE2" w14:textId="77777777" w:rsidR="00CD08D4" w:rsidRPr="00CD08D4" w:rsidRDefault="00CD08D4">
      <w:pPr>
        <w:spacing w:after="0"/>
        <w:ind w:right="26"/>
        <w:jc w:val="both"/>
        <w:rPr>
          <w:rFonts w:ascii="Arial Narrow" w:eastAsia="Arial" w:hAnsi="Arial Narrow" w:cs="Arial"/>
          <w:sz w:val="20"/>
          <w:szCs w:val="20"/>
        </w:rPr>
      </w:pPr>
    </w:p>
    <w:sectPr w:rsidR="00CD08D4" w:rsidRPr="00CD08D4" w:rsidSect="008158F9">
      <w:pgSz w:w="12240" w:h="15840"/>
      <w:pgMar w:top="1417" w:right="1134" w:bottom="1134" w:left="1134" w:header="889" w:footer="13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8774" w14:textId="77777777" w:rsidR="00C857BE" w:rsidRDefault="00C857BE">
      <w:pPr>
        <w:spacing w:after="0" w:line="240" w:lineRule="auto"/>
      </w:pPr>
      <w:r>
        <w:separator/>
      </w:r>
    </w:p>
  </w:endnote>
  <w:endnote w:type="continuationSeparator" w:id="0">
    <w:p w14:paraId="01DA67B9" w14:textId="77777777" w:rsidR="00C857BE" w:rsidRDefault="00C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1445805"/>
      <w:docPartObj>
        <w:docPartGallery w:val="Page Numbers (Bottom of Page)"/>
        <w:docPartUnique/>
      </w:docPartObj>
    </w:sdtPr>
    <w:sdtEndPr/>
    <w:sdtContent>
      <w:p w14:paraId="3048616B" w14:textId="77777777" w:rsidR="0012237F" w:rsidRDefault="0012237F" w:rsidP="001223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DF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1574" w14:textId="77777777" w:rsidR="00C857BE" w:rsidRDefault="00C857BE">
      <w:pPr>
        <w:spacing w:after="0" w:line="240" w:lineRule="auto"/>
      </w:pPr>
      <w:r>
        <w:separator/>
      </w:r>
    </w:p>
  </w:footnote>
  <w:footnote w:type="continuationSeparator" w:id="0">
    <w:p w14:paraId="5C851BBE" w14:textId="77777777" w:rsidR="00C857BE" w:rsidRDefault="00C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441"/>
      <w:gridCol w:w="4832"/>
      <w:gridCol w:w="1841"/>
    </w:tblGrid>
    <w:tr w:rsidR="00346184" w:rsidRPr="00B619D0" w14:paraId="2DCD8823" w14:textId="77777777" w:rsidTr="00381F27">
      <w:trPr>
        <w:cantSplit/>
        <w:trHeight w:val="977"/>
        <w:jc w:val="center"/>
      </w:trPr>
      <w:tc>
        <w:tcPr>
          <w:tcW w:w="1701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AAD214" w14:textId="60DCADEE" w:rsidR="00346184" w:rsidRPr="00EF592E" w:rsidRDefault="00230168" w:rsidP="00346184">
          <w:pPr>
            <w:jc w:val="center"/>
            <w:rPr>
              <w:rFonts w:ascii="Calibri" w:hAnsi="Calibri" w:cs="Calibri"/>
              <w:b/>
              <w:bCs/>
              <w:sz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0D096E3D" wp14:editId="63DD957B">
                <wp:extent cx="2081047" cy="685800"/>
                <wp:effectExtent l="0" t="0" r="0" b="0"/>
                <wp:docPr id="2" name="Immagine 1" descr="Descrizione: logo armofer vettoriale x stampa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 armofer vettoriale x stampa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9230" cy="688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9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4A4307" w14:textId="77777777" w:rsidR="00346184" w:rsidRPr="009F7A9C" w:rsidRDefault="00346184" w:rsidP="00346184">
          <w:pPr>
            <w:spacing w:line="338" w:lineRule="exact"/>
            <w:ind w:left="658" w:right="634"/>
            <w:jc w:val="center"/>
            <w:rPr>
              <w:rFonts w:ascii="Book Antiqua" w:eastAsia="Book Antiqua" w:hAnsi="Book Antiqua" w:cs="Book Antiqua"/>
              <w:b/>
              <w:sz w:val="28"/>
              <w:szCs w:val="28"/>
            </w:rPr>
          </w:pPr>
          <w:r>
            <w:rPr>
              <w:rFonts w:ascii="Arial" w:eastAsia="Book Antiqua" w:hAnsi="Arial" w:cs="Arial"/>
              <w:b/>
              <w:position w:val="2"/>
              <w:sz w:val="28"/>
              <w:szCs w:val="28"/>
            </w:rPr>
            <w:t>PROCEDURA PER LA GESTIONE DEI RECLAMI</w:t>
          </w:r>
        </w:p>
      </w:tc>
      <w:tc>
        <w:tcPr>
          <w:tcW w:w="910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0FA1D77" w14:textId="702B3DA4" w:rsidR="00346184" w:rsidRPr="00346184" w:rsidRDefault="00346184" w:rsidP="00346184">
          <w:pPr>
            <w:spacing w:after="0" w:line="20" w:lineRule="atLeast"/>
            <w:contextualSpacing/>
            <w:jc w:val="center"/>
            <w:rPr>
              <w:rFonts w:cs="Arial"/>
              <w:sz w:val="20"/>
              <w:szCs w:val="20"/>
            </w:rPr>
          </w:pPr>
          <w:r w:rsidRPr="00346184">
            <w:rPr>
              <w:rFonts w:cs="Arial"/>
              <w:sz w:val="20"/>
              <w:szCs w:val="20"/>
            </w:rPr>
            <w:t>PRSA0</w:t>
          </w:r>
          <w:r w:rsidR="00CD08D4">
            <w:rPr>
              <w:rFonts w:cs="Arial"/>
              <w:sz w:val="20"/>
              <w:szCs w:val="20"/>
            </w:rPr>
            <w:t>4</w:t>
          </w:r>
        </w:p>
        <w:p w14:paraId="3649215E" w14:textId="14A30088" w:rsidR="00346184" w:rsidRPr="00346184" w:rsidRDefault="00346184" w:rsidP="00346184">
          <w:pPr>
            <w:spacing w:after="0" w:line="20" w:lineRule="atLeast"/>
            <w:contextualSpacing/>
            <w:jc w:val="center"/>
            <w:rPr>
              <w:rFonts w:cs="Arial"/>
              <w:sz w:val="20"/>
              <w:szCs w:val="20"/>
            </w:rPr>
          </w:pPr>
          <w:r w:rsidRPr="00346184">
            <w:rPr>
              <w:rFonts w:cs="Arial"/>
              <w:sz w:val="20"/>
              <w:szCs w:val="20"/>
            </w:rPr>
            <w:t>Revisione 0</w:t>
          </w:r>
          <w:r w:rsidR="00A93A73">
            <w:rPr>
              <w:rFonts w:cs="Arial"/>
              <w:sz w:val="20"/>
              <w:szCs w:val="20"/>
            </w:rPr>
            <w:t>1</w:t>
          </w:r>
        </w:p>
        <w:p w14:paraId="2E91E366" w14:textId="3A14C2B1" w:rsidR="00346184" w:rsidRPr="00835F22" w:rsidRDefault="00346184" w:rsidP="00583FAE">
          <w:pPr>
            <w:spacing w:after="0" w:line="20" w:lineRule="atLeast"/>
            <w:contextualSpacing/>
            <w:jc w:val="center"/>
            <w:rPr>
              <w:rFonts w:ascii="Calibri" w:hAnsi="Calibri" w:cs="Calibri"/>
              <w:szCs w:val="16"/>
            </w:rPr>
          </w:pPr>
          <w:r w:rsidRPr="00346184">
            <w:rPr>
              <w:rFonts w:cs="Arial"/>
              <w:sz w:val="20"/>
              <w:szCs w:val="20"/>
            </w:rPr>
            <w:t xml:space="preserve">del </w:t>
          </w:r>
          <w:r w:rsidR="00BD46C4">
            <w:rPr>
              <w:rFonts w:cs="Arial"/>
              <w:sz w:val="20"/>
              <w:szCs w:val="20"/>
            </w:rPr>
            <w:t>12</w:t>
          </w:r>
          <w:r w:rsidR="00A4787A">
            <w:rPr>
              <w:rFonts w:cs="Arial"/>
              <w:sz w:val="20"/>
              <w:szCs w:val="20"/>
            </w:rPr>
            <w:t>/0</w:t>
          </w:r>
          <w:r w:rsidR="00BD46C4">
            <w:rPr>
              <w:rFonts w:cs="Arial"/>
              <w:sz w:val="20"/>
              <w:szCs w:val="20"/>
            </w:rPr>
            <w:t>1</w:t>
          </w:r>
          <w:r w:rsidR="00A4787A">
            <w:rPr>
              <w:rFonts w:cs="Arial"/>
              <w:sz w:val="20"/>
              <w:szCs w:val="20"/>
            </w:rPr>
            <w:t>/202</w:t>
          </w:r>
          <w:r w:rsidR="00BD46C4">
            <w:rPr>
              <w:rFonts w:cs="Arial"/>
              <w:sz w:val="20"/>
              <w:szCs w:val="20"/>
            </w:rPr>
            <w:t>6</w:t>
          </w:r>
        </w:p>
      </w:tc>
    </w:tr>
    <w:tr w:rsidR="00346184" w:rsidRPr="00B619D0" w14:paraId="4252B334" w14:textId="77777777" w:rsidTr="00CA4FAE">
      <w:trPr>
        <w:cantSplit/>
        <w:trHeight w:val="139"/>
        <w:jc w:val="center"/>
      </w:trPr>
      <w:tc>
        <w:tcPr>
          <w:tcW w:w="1701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EC7684" w14:textId="77777777" w:rsidR="00346184" w:rsidRPr="00767DAA" w:rsidRDefault="00346184" w:rsidP="00346184">
          <w:pPr>
            <w:jc w:val="center"/>
            <w:rPr>
              <w:rFonts w:ascii="Eurostile" w:hAnsi="Eurostile" w:cs="Arial"/>
            </w:rPr>
          </w:pPr>
        </w:p>
      </w:tc>
      <w:tc>
        <w:tcPr>
          <w:tcW w:w="2389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8B6A96" w14:textId="77777777" w:rsidR="00346184" w:rsidRPr="00835F22" w:rsidRDefault="00346184" w:rsidP="00346184">
          <w:pPr>
            <w:ind w:left="70" w:right="71"/>
            <w:jc w:val="center"/>
            <w:rPr>
              <w:rFonts w:ascii="Calibri" w:hAnsi="Calibri" w:cs="Calibri"/>
            </w:rPr>
          </w:pPr>
        </w:p>
      </w:tc>
      <w:tc>
        <w:tcPr>
          <w:tcW w:w="91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84E504" w14:textId="77777777" w:rsidR="00346184" w:rsidRPr="00835F22" w:rsidRDefault="00346184" w:rsidP="00CA4FAE">
          <w:pPr>
            <w:spacing w:after="80"/>
            <w:jc w:val="center"/>
            <w:rPr>
              <w:rFonts w:ascii="Calibri" w:hAnsi="Calibri" w:cs="Calibri"/>
              <w:szCs w:val="20"/>
            </w:rPr>
          </w:pPr>
          <w:r w:rsidRPr="00835F22">
            <w:rPr>
              <w:rFonts w:ascii="Calibri" w:hAnsi="Calibri" w:cs="Calibri"/>
              <w:szCs w:val="20"/>
            </w:rPr>
            <w:t>Pagina</w:t>
          </w:r>
          <w:r w:rsidR="00CA4FAE">
            <w:rPr>
              <w:rFonts w:ascii="Calibri" w:hAnsi="Calibri" w:cs="Calibri"/>
              <w:szCs w:val="20"/>
            </w:rPr>
            <w:t xml:space="preserve"> </w:t>
          </w:r>
          <w:r w:rsidRPr="00835F22">
            <w:rPr>
              <w:rFonts w:ascii="Calibri" w:hAnsi="Calibri" w:cs="Calibri"/>
              <w:b/>
              <w:bCs/>
            </w:rPr>
            <w:fldChar w:fldCharType="begin"/>
          </w:r>
          <w:r w:rsidRPr="00835F22">
            <w:rPr>
              <w:rFonts w:ascii="Calibri" w:hAnsi="Calibri" w:cs="Calibri"/>
              <w:b/>
              <w:bCs/>
            </w:rPr>
            <w:instrText xml:space="preserve"> PAGE </w:instrText>
          </w:r>
          <w:r w:rsidRPr="00835F22">
            <w:rPr>
              <w:rFonts w:ascii="Calibri" w:hAnsi="Calibri" w:cs="Calibri"/>
              <w:b/>
              <w:bCs/>
            </w:rPr>
            <w:fldChar w:fldCharType="separate"/>
          </w:r>
          <w:r w:rsidR="00600DF8">
            <w:rPr>
              <w:rFonts w:ascii="Calibri" w:hAnsi="Calibri" w:cs="Calibri"/>
              <w:b/>
              <w:bCs/>
              <w:noProof/>
            </w:rPr>
            <w:t>2</w:t>
          </w:r>
          <w:r w:rsidRPr="00835F22">
            <w:rPr>
              <w:rFonts w:ascii="Calibri" w:hAnsi="Calibri" w:cs="Calibri"/>
              <w:b/>
              <w:bCs/>
            </w:rPr>
            <w:fldChar w:fldCharType="end"/>
          </w:r>
          <w:r w:rsidRPr="00835F22">
            <w:rPr>
              <w:rFonts w:ascii="Calibri" w:hAnsi="Calibri" w:cs="Calibri"/>
              <w:b/>
              <w:bCs/>
            </w:rPr>
            <w:t xml:space="preserve">  di  </w:t>
          </w:r>
          <w:r w:rsidRPr="00835F22">
            <w:rPr>
              <w:rFonts w:ascii="Calibri" w:hAnsi="Calibri" w:cs="Calibri"/>
              <w:b/>
              <w:bCs/>
            </w:rPr>
            <w:fldChar w:fldCharType="begin"/>
          </w:r>
          <w:r w:rsidRPr="00835F22">
            <w:rPr>
              <w:rFonts w:ascii="Calibri" w:hAnsi="Calibri" w:cs="Calibri"/>
              <w:b/>
              <w:bCs/>
            </w:rPr>
            <w:instrText xml:space="preserve"> NUMPAGES </w:instrText>
          </w:r>
          <w:r w:rsidRPr="00835F22">
            <w:rPr>
              <w:rFonts w:ascii="Calibri" w:hAnsi="Calibri" w:cs="Calibri"/>
              <w:b/>
              <w:bCs/>
            </w:rPr>
            <w:fldChar w:fldCharType="separate"/>
          </w:r>
          <w:r w:rsidR="00600DF8">
            <w:rPr>
              <w:rFonts w:ascii="Calibri" w:hAnsi="Calibri" w:cs="Calibri"/>
              <w:b/>
              <w:bCs/>
              <w:noProof/>
            </w:rPr>
            <w:t>3</w:t>
          </w:r>
          <w:r w:rsidRPr="00835F22">
            <w:rPr>
              <w:rFonts w:ascii="Calibri" w:hAnsi="Calibri" w:cs="Calibri"/>
              <w:b/>
              <w:bCs/>
            </w:rPr>
            <w:fldChar w:fldCharType="end"/>
          </w:r>
        </w:p>
      </w:tc>
    </w:tr>
  </w:tbl>
  <w:p w14:paraId="79B1A92E" w14:textId="77777777" w:rsidR="00346184" w:rsidRDefault="0034618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ECE"/>
    <w:multiLevelType w:val="hybridMultilevel"/>
    <w:tmpl w:val="6CCA1698"/>
    <w:lvl w:ilvl="0" w:tplc="73DC2864">
      <w:numFmt w:val="bullet"/>
      <w:lvlText w:val="•"/>
      <w:lvlJc w:val="left"/>
      <w:pPr>
        <w:ind w:left="1245" w:hanging="885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459"/>
    <w:multiLevelType w:val="hybridMultilevel"/>
    <w:tmpl w:val="DF1CD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3CAB"/>
    <w:multiLevelType w:val="hybridMultilevel"/>
    <w:tmpl w:val="2A66D47A"/>
    <w:lvl w:ilvl="0" w:tplc="5B30A34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B4332"/>
    <w:multiLevelType w:val="hybridMultilevel"/>
    <w:tmpl w:val="A4D03338"/>
    <w:lvl w:ilvl="0" w:tplc="73DC286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9239D"/>
    <w:multiLevelType w:val="hybridMultilevel"/>
    <w:tmpl w:val="CB749F04"/>
    <w:lvl w:ilvl="0" w:tplc="73DC2864">
      <w:numFmt w:val="bullet"/>
      <w:lvlText w:val="•"/>
      <w:lvlJc w:val="left"/>
      <w:pPr>
        <w:ind w:left="1245" w:hanging="885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A7251"/>
    <w:multiLevelType w:val="hybridMultilevel"/>
    <w:tmpl w:val="C450CA76"/>
    <w:lvl w:ilvl="0" w:tplc="73DC2864">
      <w:numFmt w:val="bullet"/>
      <w:lvlText w:val="•"/>
      <w:lvlJc w:val="left"/>
      <w:pPr>
        <w:ind w:left="1245" w:hanging="885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C65C0"/>
    <w:multiLevelType w:val="hybridMultilevel"/>
    <w:tmpl w:val="9422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158A"/>
    <w:multiLevelType w:val="multilevel"/>
    <w:tmpl w:val="E70438BE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w w:val="102"/>
      </w:rPr>
    </w:lvl>
  </w:abstractNum>
  <w:abstractNum w:abstractNumId="8" w15:restartNumberingAfterBreak="0">
    <w:nsid w:val="5EB100A6"/>
    <w:multiLevelType w:val="hybridMultilevel"/>
    <w:tmpl w:val="2398D722"/>
    <w:lvl w:ilvl="0" w:tplc="73DC286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F3130E"/>
    <w:multiLevelType w:val="multilevel"/>
    <w:tmpl w:val="6BD895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w w:val="10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w w:val="10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w w:val="10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w w:val="10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w w:val="10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w w:val="10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w w:val="10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w w:val="10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w w:val="102"/>
      </w:rPr>
    </w:lvl>
  </w:abstractNum>
  <w:num w:numId="1" w16cid:durableId="19746151">
    <w:abstractNumId w:val="7"/>
  </w:num>
  <w:num w:numId="2" w16cid:durableId="1148784170">
    <w:abstractNumId w:val="9"/>
  </w:num>
  <w:num w:numId="3" w16cid:durableId="1788810638">
    <w:abstractNumId w:val="1"/>
  </w:num>
  <w:num w:numId="4" w16cid:durableId="1606762589">
    <w:abstractNumId w:val="4"/>
  </w:num>
  <w:num w:numId="5" w16cid:durableId="114906255">
    <w:abstractNumId w:val="0"/>
  </w:num>
  <w:num w:numId="6" w16cid:durableId="318535938">
    <w:abstractNumId w:val="5"/>
  </w:num>
  <w:num w:numId="7" w16cid:durableId="1936672097">
    <w:abstractNumId w:val="6"/>
  </w:num>
  <w:num w:numId="8" w16cid:durableId="155346008">
    <w:abstractNumId w:val="2"/>
  </w:num>
  <w:num w:numId="9" w16cid:durableId="291636382">
    <w:abstractNumId w:val="8"/>
  </w:num>
  <w:num w:numId="10" w16cid:durableId="175782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1E6"/>
    <w:rsid w:val="00001874"/>
    <w:rsid w:val="0000506C"/>
    <w:rsid w:val="00011509"/>
    <w:rsid w:val="00014105"/>
    <w:rsid w:val="00020D77"/>
    <w:rsid w:val="00033EC0"/>
    <w:rsid w:val="00084268"/>
    <w:rsid w:val="000860B0"/>
    <w:rsid w:val="000A278C"/>
    <w:rsid w:val="000C31E6"/>
    <w:rsid w:val="000D69FB"/>
    <w:rsid w:val="000F3DD9"/>
    <w:rsid w:val="000F3F30"/>
    <w:rsid w:val="001216CF"/>
    <w:rsid w:val="0012237F"/>
    <w:rsid w:val="0013493B"/>
    <w:rsid w:val="001379E2"/>
    <w:rsid w:val="001404DC"/>
    <w:rsid w:val="001934F3"/>
    <w:rsid w:val="001A1D26"/>
    <w:rsid w:val="001C52A7"/>
    <w:rsid w:val="00230168"/>
    <w:rsid w:val="002516D1"/>
    <w:rsid w:val="00270720"/>
    <w:rsid w:val="002A5289"/>
    <w:rsid w:val="002C03AE"/>
    <w:rsid w:val="002D35FD"/>
    <w:rsid w:val="002D5455"/>
    <w:rsid w:val="002D5868"/>
    <w:rsid w:val="002F0B6D"/>
    <w:rsid w:val="00340B01"/>
    <w:rsid w:val="00346184"/>
    <w:rsid w:val="003C63BD"/>
    <w:rsid w:val="00403B79"/>
    <w:rsid w:val="00477547"/>
    <w:rsid w:val="004A510F"/>
    <w:rsid w:val="004C4E55"/>
    <w:rsid w:val="00507ABC"/>
    <w:rsid w:val="00513FBB"/>
    <w:rsid w:val="00537807"/>
    <w:rsid w:val="005533D1"/>
    <w:rsid w:val="00583FAE"/>
    <w:rsid w:val="005D70A9"/>
    <w:rsid w:val="005E116D"/>
    <w:rsid w:val="00600D6F"/>
    <w:rsid w:val="00600DF8"/>
    <w:rsid w:val="00636F91"/>
    <w:rsid w:val="006B7008"/>
    <w:rsid w:val="006E6428"/>
    <w:rsid w:val="007020CC"/>
    <w:rsid w:val="007B1187"/>
    <w:rsid w:val="007E245F"/>
    <w:rsid w:val="007E295A"/>
    <w:rsid w:val="007F7816"/>
    <w:rsid w:val="008022FE"/>
    <w:rsid w:val="008158F9"/>
    <w:rsid w:val="008238DC"/>
    <w:rsid w:val="008324BF"/>
    <w:rsid w:val="00885936"/>
    <w:rsid w:val="008D16D2"/>
    <w:rsid w:val="008E3FB7"/>
    <w:rsid w:val="00945617"/>
    <w:rsid w:val="00985EDD"/>
    <w:rsid w:val="009C4FD8"/>
    <w:rsid w:val="00A4787A"/>
    <w:rsid w:val="00A93A73"/>
    <w:rsid w:val="00AC3C2D"/>
    <w:rsid w:val="00AE5F47"/>
    <w:rsid w:val="00B04057"/>
    <w:rsid w:val="00B3397A"/>
    <w:rsid w:val="00BD46C4"/>
    <w:rsid w:val="00BE2A6E"/>
    <w:rsid w:val="00BE4887"/>
    <w:rsid w:val="00BE4FFB"/>
    <w:rsid w:val="00C408CE"/>
    <w:rsid w:val="00C411BA"/>
    <w:rsid w:val="00C857BE"/>
    <w:rsid w:val="00CA4FAE"/>
    <w:rsid w:val="00CD08D4"/>
    <w:rsid w:val="00CD7675"/>
    <w:rsid w:val="00CF3DB1"/>
    <w:rsid w:val="00D14823"/>
    <w:rsid w:val="00DC50E7"/>
    <w:rsid w:val="00E11B13"/>
    <w:rsid w:val="00E11C46"/>
    <w:rsid w:val="00E17E63"/>
    <w:rsid w:val="00E201A9"/>
    <w:rsid w:val="00E67954"/>
    <w:rsid w:val="00E74CD1"/>
    <w:rsid w:val="00E9582B"/>
    <w:rsid w:val="00EB2DC5"/>
    <w:rsid w:val="00F5166C"/>
    <w:rsid w:val="00F864C6"/>
    <w:rsid w:val="00F93884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A07E6"/>
  <w15:docId w15:val="{F2D6739D-014A-9143-98F3-9C42F63F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3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1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509"/>
  </w:style>
  <w:style w:type="paragraph" w:styleId="Pidipagina">
    <w:name w:val="footer"/>
    <w:basedOn w:val="Normale"/>
    <w:link w:val="PidipaginaCarattere"/>
    <w:uiPriority w:val="99"/>
    <w:unhideWhenUsed/>
    <w:rsid w:val="000115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509"/>
  </w:style>
  <w:style w:type="table" w:styleId="Grigliatabella">
    <w:name w:val="Table Grid"/>
    <w:basedOn w:val="Tabellanormale"/>
    <w:uiPriority w:val="59"/>
    <w:rsid w:val="0003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gaprocedura">
    <w:name w:val="riga procedura"/>
    <w:basedOn w:val="Normale"/>
    <w:rsid w:val="00033EC0"/>
    <w:pPr>
      <w:widowControl/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3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33EC0"/>
    <w:pPr>
      <w:widowControl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33EC0"/>
    <w:pPr>
      <w:tabs>
        <w:tab w:val="left" w:pos="440"/>
        <w:tab w:val="right" w:leader="dot" w:pos="9639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033EC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EC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3E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E3FB7"/>
    <w:rPr>
      <w:color w:val="605E5C"/>
      <w:shd w:val="clear" w:color="auto" w:fill="E1DFDD"/>
    </w:rPr>
  </w:style>
  <w:style w:type="paragraph" w:styleId="Sommario2">
    <w:name w:val="toc 2"/>
    <w:basedOn w:val="Normale"/>
    <w:next w:val="Normale"/>
    <w:autoRedefine/>
    <w:uiPriority w:val="39"/>
    <w:unhideWhenUsed/>
    <w:rsid w:val="00A4787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gnalazioniSA8000@armofer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D7E3-B122-4388-8065-5201BD410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805</Words>
  <Characters>5541</Characters>
  <Application>Microsoft Office Word</Application>
  <DocSecurity>0</DocSecurity>
  <Lines>277</Lines>
  <Paragraphs>198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Ferdinando Ferrè</cp:lastModifiedBy>
  <cp:revision>47</cp:revision>
  <cp:lastPrinted>2013-01-10T15:38:00Z</cp:lastPrinted>
  <dcterms:created xsi:type="dcterms:W3CDTF">2015-11-04T15:51:00Z</dcterms:created>
  <dcterms:modified xsi:type="dcterms:W3CDTF">2026-06-19T09:19:00Z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2008-06-10T10:00:00Z</vt:filetime>
  </property>
  <property fmtid="{D5CDD505-2E9C-101B-9397-08002B2CF9AE}" pid="3" name="LastSaved">
    <vt:filetime>2013-01-09T10:00:00Z</vt:filetime>
  </property>
</Properties>
</file>